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55" w:rsidRPr="00891255" w:rsidRDefault="00891255" w:rsidP="0089125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местного значения Анненковского сельсовета </w:t>
      </w:r>
    </w:p>
    <w:p w:rsidR="00891255" w:rsidRPr="00891255" w:rsidRDefault="00891255" w:rsidP="0089125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1255" w:rsidRPr="00891255" w:rsidRDefault="00891255" w:rsidP="008912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1. К вопросам местного значения Анненковского сельсовета относятся: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1) составление и рассмотрение проекта бюджета Анненковского сельсовета, утверждение и исполнение бюджета Анненковского сельсовета, осуществление </w:t>
      </w: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 его исполнением, составление и утверждение отчета об исполнении бюджета Анненковского сельсовета;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2) установление, изменение и отмена местных налогов в Анненковском сельсовете;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3) владение, пользование и распоряжение имуществом, находящимся в собственности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организация в границах Анненковского сельсовета </w:t>
      </w:r>
      <w:proofErr w:type="spellStart"/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электро</w:t>
      </w:r>
      <w:proofErr w:type="spellEnd"/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-, тепл</w:t>
      </w:r>
      <w:proofErr w:type="gramStart"/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о-</w:t>
      </w:r>
      <w:proofErr w:type="gramEnd"/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газо</w:t>
      </w:r>
      <w:proofErr w:type="spellEnd"/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 xml:space="preserve"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 </w:t>
      </w:r>
    </w:p>
    <w:p w:rsidR="00891255" w:rsidRPr="00891255" w:rsidRDefault="00891255" w:rsidP="00891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>5)  дорожная деятельность в отношении автомобильных дорог местного значения в границах населенных пунктов Анненковского сельсовета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Анненковского сельсовета, а также осуществление иных полномочий в области использования автомобильных дорог и осуществления дорожной деятельности в</w:t>
      </w:r>
      <w:proofErr w:type="gramEnd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 с законодательством Российской Федерации; </w:t>
      </w: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>5.1)</w:t>
      </w:r>
      <w:r w:rsidRPr="0089125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Анненковского сельсовета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Анненковского сельсовета, организация дорожного движения, а также осуществление иных полномочий в области использования автомобильных дорог и осуществления</w:t>
      </w:r>
      <w:proofErr w:type="gramEnd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 дорожной деятельности в соответствии с законодательством Российской Федерации;</w:t>
      </w:r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обеспечение проживающих в </w:t>
      </w:r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 xml:space="preserve">Анненковском сельсовете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и нуждающихся в жилых помещениях малоимущих граждан жилыми помещениями, организация строительства и содержания муниципального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7) создание условий для предоставления транспортных услуг населению и организация транспортного обслуживания населения в границах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lastRenderedPageBreak/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Анненковского сельсовета;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8.1)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Анненковского сельсовета, социальную и культурную адаптацию мигрантов, профилактику межнациональных (межэтнических) конфликтов;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9) участие в предупреждении и ликвидации последствий чрезвычайных ситуаций в границах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10) обеспечение первичных мер пожарной безопасности в границах населенных пунктов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11) создание условий для обеспечения жителей Анненковского сельсовета услугами связи, общественного питания, торговли и бытового обслуживания;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12) организация библиотечного обслуживания населения, комплектование и обеспечение сохранности библиотечных фондов библиотек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13) создание условий для организации досуга и обеспечения жителей Анненковского сельсовета услугами организаций культуры;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14) сохранение, использование и популяризация объектов культурного наследия (памятников истории и культуры), находящихся в собственности Анненковского сельсовета, охрана объектов культурного наследия (памятников истории и культуры) местного (муниципального) значения, расположенных на территории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15)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Анненковском сельсовете;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16) обеспечение условий для развития на территории Анненковского сельсовета физической культуры и массового спорта, организация проведения официальных физкультурно-оздоровительных и спортивных мероприятий;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17) создание условий для массового отдыха жителей Анненковского сельсовета и организация обустройства мест массового отдыха населения,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включая обеспечение свободного доступа граждан к водным объектам общего пользования и их береговым полосам;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18) формирование архивных фондов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19) организация сбора и вывоза бытовых отходов и мусора;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20) утверждение правил благоустройства территории Анненковского сельсовета, </w:t>
      </w: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>устанавливающих</w:t>
      </w:r>
      <w:proofErr w:type="gramEnd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(помещений в них) и сооружений в благоустройстве прилегающих территорий; организация благоустройства территории Анненковского сельсовета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Анненковского сельсовета;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</w:pP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21)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утверждение генерального плана </w:t>
      </w:r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Анненковского сельсовета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, правил землепользования и застройки, утверждение подготовленной на основе генерального плана </w:t>
      </w:r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 xml:space="preserve">Анненковского сельсовета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 w:history="1">
        <w:r w:rsidRPr="00891255">
          <w:rPr>
            <w:rFonts w:ascii="Times New Roman" w:eastAsia="Times New Roman" w:hAnsi="Times New Roman" w:cs="Times New Roman"/>
            <w:bCs/>
            <w:sz w:val="28"/>
            <w:szCs w:val="28"/>
          </w:rPr>
          <w:t>кодексом</w:t>
        </w:r>
      </w:hyperlink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Анненковского сельсовета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, утверждение местных нормативов градостроительного проектирования</w:t>
      </w:r>
      <w:proofErr w:type="gramEnd"/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Анненковского сельсовета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, резервирование земель и изъятие, в том числе путем выкупа, земельных участков в границах </w:t>
      </w:r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 xml:space="preserve">Анненковского сельсовета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муниципальных нужд, осуществление муниципального земельного контроля за использованием земель </w:t>
      </w:r>
      <w:r w:rsidRPr="00891255">
        <w:rPr>
          <w:rFonts w:ascii="Times New Roman" w:eastAsia="Times New Roman" w:hAnsi="Times New Roman" w:cs="Times New Roman"/>
          <w:iCs/>
          <w:sz w:val="28"/>
          <w:szCs w:val="28"/>
        </w:rPr>
        <w:t>Анненковского сельсовета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891255"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  <w:t xml:space="preserve"> </w:t>
      </w:r>
      <w:proofErr w:type="gramEnd"/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22) присвоение наименований улицам, площадям и иным территориям проживания граждан в населенных пунктах, установление нумерации домов;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22.1)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Анненковского сельсовета, изменение, аннулирование таких наименований, размещение информации в государственном реестре;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23) организация ритуальных услуг и содержание мест захоронения;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24) организация и осуществление мероприятий по территориальной обороне и гражданской обороне, защите населения и территории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br/>
        <w:t>Анненковского сельсовета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от чрезвычайных ситуаций природного и техногенного характера;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25) создание, содержание и организация деятельности аварийно-спасательных служб и (или) аварийно-спасательных формирований на территории Анненковского 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lastRenderedPageBreak/>
        <w:t>27) создание, развитие и обеспечение охраны лечебно-оздоровительных местностей и курортов местного значения на территории Анненковского сельсовета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, а также осуществление муниципального контроля в области использования и охраны особо охраняемых природных территорий местного значения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91255"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  <w:t xml:space="preserve">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29) организация и осуществление мероприятий по работе с детьми и молодежью в Анненковском сельсовете;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30)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31) осуществление муниципального лесного контроля;</w:t>
      </w:r>
      <w:r w:rsidRPr="00891255"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  <w:t xml:space="preserve">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32) создание условий для деятельности добровольных формирований населения по охране общественного порядка;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</w:pP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32.1)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помещения для работы на обслуживаемом административном участке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Анненковского сельсовета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сотруднику, замещающему должность участкового уполномоченного полиции;</w:t>
      </w:r>
      <w:r w:rsidRPr="00891255"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  <w:t xml:space="preserve">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32.2)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  <w:r w:rsidRPr="00891255"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  <w:t xml:space="preserve">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32.3) оказание поддержки гражданам и их объединениям, участвующим в охране общественного порядка, создание условий для деятельности народных дружин;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33)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 № 7-ФЗ «О некоммерческих организациях».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36)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выполнения работ, необходимых для создания искусственных земельных участков для нужд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Анненковского сельсовета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, проведение открытого аукциона на право заключить договор о создании искусственного земельного участка в соответствии с федеральным законом</w:t>
      </w: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91255">
        <w:rPr>
          <w:rFonts w:ascii="Times New Roman" w:eastAsia="Times New Roman" w:hAnsi="Times New Roman" w:cs="Times New Roman"/>
          <w:b/>
          <w:color w:val="0066CC"/>
          <w:sz w:val="24"/>
          <w:szCs w:val="24"/>
        </w:rPr>
        <w:t xml:space="preserve"> </w:t>
      </w:r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>(</w:t>
      </w:r>
      <w:proofErr w:type="gramEnd"/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37) осуществление мер по противодействию коррупции в границах Анненковского сельсовета</w:t>
      </w:r>
      <w:proofErr w:type="gramStart"/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1.1. К вопросам местного значения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составление и рассмотрение проекта бюджета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утверждение и исполнение бюджета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осуществление </w:t>
      </w:r>
      <w:proofErr w:type="gramStart"/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исполнением, составление и утверждение отчета об исполнении бюджета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2) установление, изменение и отмена местных налогов и сборов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lastRenderedPageBreak/>
        <w:t>3) владение, пользование и распоряжение имуществом, находящимся в собственности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организация в границах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spellStart"/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электро</w:t>
      </w:r>
      <w:proofErr w:type="spellEnd"/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-, тепл</w:t>
      </w:r>
      <w:proofErr w:type="gramStart"/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о-</w:t>
      </w:r>
      <w:proofErr w:type="gramEnd"/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</w:t>
      </w:r>
      <w:proofErr w:type="spellStart"/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газо</w:t>
      </w:r>
      <w:proofErr w:type="spellEnd"/>
      <w:r w:rsidRPr="0089125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дорожная деятельность в отношении автомобильных дорог местного значения в границах населенных пунктов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, а также осуществление иных полномочий в области использования автомобильных дорог и осуществления дорожной деятельности в</w:t>
      </w:r>
      <w:proofErr w:type="gramEnd"/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соответствии</w:t>
      </w:r>
      <w:proofErr w:type="gramEnd"/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с </w:t>
      </w:r>
      <w:hyperlink r:id="rId5" w:history="1">
        <w:r w:rsidRPr="00891255">
          <w:rPr>
            <w:rFonts w:ascii="Times New Roman" w:eastAsia="Times New Roman" w:hAnsi="Times New Roman" w:cs="Times New Roman"/>
            <w:bCs/>
            <w:sz w:val="28"/>
          </w:rPr>
          <w:t>законодательством</w:t>
        </w:r>
      </w:hyperlink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Российской Федерации;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66FF"/>
          <w:sz w:val="18"/>
          <w:szCs w:val="18"/>
        </w:rPr>
      </w:pPr>
      <w:proofErr w:type="gramStart"/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5.1) дорожная деятельность в отношении автомобильных дорог местного значения в границах населенных пунктов Анненковского сельсовета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Анненковского сельсовета, организация дорожного движения, а также осуществление иных полномочий в области использования автомобильных дорог и осуществления</w:t>
      </w:r>
      <w:proofErr w:type="gramEnd"/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дорожной деятельности в соответствии с законодательством Российской Федерации;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</w:t>
      </w:r>
      <w:r w:rsidRPr="0089125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обеспечение проживающих в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сельсовете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7) участие в профилактике терроризма и экстремизма, а также в минимизации и (или) ликвидации последствий проявлений терроризма и экстремизма в границах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8)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сельсовета, социальную и культурную адаптацию мигрантов, профилактику межнациональных (межэтнических) конфликтов;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9) участие в предупреждении и ликвидации последствий чрезвычайных ситуаций в границах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10) обеспечение первичных мер пожарной безопасности в границах населенных пунктов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lastRenderedPageBreak/>
        <w:t>11) создание условий для обеспечения жителей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 услугами связи, общественного питания, торговли и бытового обслуживания;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12) создание условий для организации досуга и обеспечения жителей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услугами организаций культуры;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сельсовета, охрана объектов культурного наследия (памятников истории и культуры) местного (муниципального) значения, расположенных на территории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14) обеспечение условий для развития на территории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сельсовета;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15) создание условий для массового отдыха жителей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сельсовета и организация обустройства мест массового отдыха населения,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>включая обеспечение свободного доступа граждан к водным объектам общего пользования и их береговым полосам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16) формирование архивных фондов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17) организация сбора и вывоза бытовых отходов и мусора;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17.1) участие в организации деятельности по сбору (в том числе раздельному сбору) и транспортированию твердых коммунальных отходов;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17.2) участие в организации деятельности по накоплению (в том числе раздельному накоплению) и транспортированию твердых коммунальных отходов;</w:t>
      </w:r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18) утверждение правил благоустройства территории Анненковского сельсовета, осуществление </w:t>
      </w:r>
      <w:proofErr w:type="gramStart"/>
      <w:r w:rsidRPr="00891255">
        <w:rPr>
          <w:rFonts w:ascii="Times New Roman" w:eastAsia="Times New Roman" w:hAnsi="Times New Roman" w:cs="Times New Roman"/>
          <w:spacing w:val="-6"/>
          <w:sz w:val="28"/>
          <w:szCs w:val="28"/>
        </w:rPr>
        <w:t>контроля за</w:t>
      </w:r>
      <w:proofErr w:type="gramEnd"/>
      <w:r w:rsidRPr="0089125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их соблюдением, организация благоустройства территории Анненковского сельсовета в соответствии с указанными правилами;</w:t>
      </w:r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18.1)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приведение ее в соответствие с установленными требованиями;</w:t>
      </w:r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19)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сельсовета, изменение, аннулирование таких наименований, размещение информации в государственном адресном реестре;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20) организация ритуальных услуг и содержание мест захоронения;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lastRenderedPageBreak/>
        <w:t>22) организация и осуществление мероприятий по работе с детьми и молодежью в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сельсовете;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23)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24) </w:t>
      </w:r>
      <w:r w:rsidRPr="0089125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25)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предоставление помещения для работы на обслуживаемом административном участке Анненковского</w:t>
      </w:r>
      <w:r w:rsidRPr="0089125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сельсовета сотруднику, замещающему должность участкового уполномоченного полиции;</w:t>
      </w:r>
    </w:p>
    <w:p w:rsid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26)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должности.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Органы местного самоуправления Анненковского сельсовета вправе заключать соглашения с органами местного самоуправления Кузнецкого района Пензенской области (далее – Кузнецкий район) о передаче им осуществления части своих полномочий </w:t>
      </w:r>
      <w:r w:rsidRPr="00891255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решению вопросов местного значения </w:t>
      </w:r>
      <w:r w:rsidRPr="00891255">
        <w:rPr>
          <w:rFonts w:ascii="Times New Roman" w:eastAsia="Times New Roman" w:hAnsi="Times New Roman" w:cs="Times New Roman"/>
          <w:sz w:val="28"/>
          <w:szCs w:val="28"/>
        </w:rPr>
        <w:t>за счет межбюджетных трансфертов, предоставляемых из бюджета Анненковского сельсовета в бюджет Кузнецкого района в соответствии с Бюджетным кодексом Российской Федерации.</w:t>
      </w:r>
      <w:proofErr w:type="gramEnd"/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 Кузнецкого района вправе заключать соглашения с органами местного самоуправления Анненковского сельсовета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Кузнецкого района в бюджет Анненковского сельсовета в соответствии с Бюджетным кодексом Российской Федерации</w:t>
      </w:r>
      <w:r w:rsidRPr="00891255">
        <w:rPr>
          <w:rFonts w:ascii="Times New Roman" w:eastAsia="Times New Roman" w:hAnsi="Times New Roman" w:cs="Times New Roman"/>
          <w:color w:val="0066CC"/>
          <w:sz w:val="20"/>
          <w:szCs w:val="20"/>
        </w:rPr>
        <w:t xml:space="preserve">.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66CC"/>
          <w:sz w:val="20"/>
          <w:szCs w:val="20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 xml:space="preserve">Указанные соглашения должны заключаться на определенный срок, содержать положения, устанавливающие основания и порядок прекращения их действий, в том числе досрочного, порядок определения ежегодного объема указанных в настоящей части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соглашений. Порядок заключения соглашений определяется нормативным правовым актом Комитета местного самоуправления. 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91255">
        <w:rPr>
          <w:rFonts w:ascii="Times New Roman" w:eastAsia="Times New Roman" w:hAnsi="Times New Roman" w:cs="Times New Roman"/>
          <w:sz w:val="28"/>
          <w:szCs w:val="28"/>
        </w:rPr>
        <w:t>Для осуществления переданных в соответствии с указанными соглашениями полномочий органы местного самоуправления Анненковского сельсовета имеют право дополнительно использовать собственные материальные ресурсы и финансовые средства в случаях и порядке, предусмотренных решением Комитета местного самоуправления.</w:t>
      </w:r>
    </w:p>
    <w:p w:rsidR="00891255" w:rsidRPr="00891255" w:rsidRDefault="00891255" w:rsidP="0089125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A274A9" w:rsidRDefault="00A274A9"/>
    <w:sectPr w:rsidR="00A27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1255"/>
    <w:rsid w:val="00891255"/>
    <w:rsid w:val="00A2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6640;fld=134;dst=100179" TargetMode="External"/><Relationship Id="rId4" Type="http://schemas.openxmlformats.org/officeDocument/2006/relationships/hyperlink" Target="consultantplus://offline/ref=4FBAB32866605FD59FF490082748910DB3812026F1705EFD6AAB5FBC6A29823487B22DF3F4EA6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2730</Words>
  <Characters>15563</Characters>
  <Application>Microsoft Office Word</Application>
  <DocSecurity>0</DocSecurity>
  <Lines>129</Lines>
  <Paragraphs>36</Paragraphs>
  <ScaleCrop>false</ScaleCrop>
  <Company>MultiDVD Team</Company>
  <LinksUpToDate>false</LinksUpToDate>
  <CharactersWithSpaces>18257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2020-10-15T07:00:00Z</dcterms:created>
  <dcterms:modified xsi:type="dcterms:W3CDTF">2020-10-15T07:02:00Z</dcterms:modified>
</cp:coreProperties>
</file>