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DC" w:rsidRPr="00BD204F" w:rsidRDefault="002311DC" w:rsidP="002311DC">
      <w:pPr>
        <w:pStyle w:val="Standard"/>
        <w:jc w:val="center"/>
      </w:pPr>
      <w:r w:rsidRPr="00BD204F">
        <w:rPr>
          <w:noProof/>
        </w:rPr>
        <w:drawing>
          <wp:inline distT="0" distB="0" distL="0" distR="0">
            <wp:extent cx="800100" cy="8953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10" w:rsidRPr="00BD204F" w:rsidRDefault="002311DC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BD204F">
        <w:rPr>
          <w:b/>
          <w:sz w:val="36"/>
          <w:szCs w:val="36"/>
        </w:rPr>
        <w:t xml:space="preserve">АДМИНИСТРАЦИЯ </w:t>
      </w:r>
    </w:p>
    <w:p w:rsidR="00BB1510" w:rsidRPr="00BD204F" w:rsidRDefault="00BD204F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BD204F">
        <w:rPr>
          <w:b/>
          <w:sz w:val="36"/>
          <w:szCs w:val="36"/>
        </w:rPr>
        <w:t>АННЕНКОВСКОГО</w:t>
      </w:r>
      <w:r w:rsidR="00A51F02" w:rsidRPr="00BD204F">
        <w:rPr>
          <w:b/>
          <w:sz w:val="36"/>
          <w:szCs w:val="36"/>
        </w:rPr>
        <w:t xml:space="preserve"> СЕЛЬСОВЕТА</w:t>
      </w:r>
    </w:p>
    <w:p w:rsidR="002311DC" w:rsidRPr="00BD204F" w:rsidRDefault="002311DC" w:rsidP="002311DC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BD204F">
        <w:rPr>
          <w:b/>
          <w:sz w:val="36"/>
          <w:szCs w:val="36"/>
        </w:rPr>
        <w:t>КУЗНЕЦКОГО РАЙОНА ПЕНЗЕНСКОЙ ОБЛАСТИ</w:t>
      </w:r>
    </w:p>
    <w:p w:rsidR="002311DC" w:rsidRPr="00BD204F" w:rsidRDefault="002311DC" w:rsidP="002311DC">
      <w:pPr>
        <w:pStyle w:val="Standard"/>
        <w:tabs>
          <w:tab w:val="left" w:pos="4320"/>
        </w:tabs>
        <w:jc w:val="center"/>
        <w:rPr>
          <w:b/>
        </w:rPr>
      </w:pPr>
    </w:p>
    <w:p w:rsidR="002311DC" w:rsidRPr="00BD204F" w:rsidRDefault="002311DC" w:rsidP="002311DC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  <w:r w:rsidRPr="00BD204F">
        <w:rPr>
          <w:b/>
          <w:sz w:val="28"/>
          <w:szCs w:val="28"/>
        </w:rPr>
        <w:t>ПОСТАНОВЛЕНИЕ</w:t>
      </w:r>
      <w:r w:rsidR="00BD204F" w:rsidRPr="00BD204F">
        <w:rPr>
          <w:b/>
          <w:sz w:val="28"/>
          <w:szCs w:val="28"/>
        </w:rPr>
        <w:t>-проект</w:t>
      </w:r>
    </w:p>
    <w:p w:rsidR="002311DC" w:rsidRPr="00BD204F" w:rsidRDefault="002311DC" w:rsidP="002311DC">
      <w:pPr>
        <w:pStyle w:val="Standard"/>
        <w:tabs>
          <w:tab w:val="left" w:pos="4320"/>
        </w:tabs>
        <w:jc w:val="center"/>
      </w:pPr>
    </w:p>
    <w:p w:rsidR="002311DC" w:rsidRPr="00BD204F" w:rsidRDefault="002311DC" w:rsidP="002311DC">
      <w:pPr>
        <w:pStyle w:val="Standard"/>
        <w:tabs>
          <w:tab w:val="left" w:pos="4320"/>
        </w:tabs>
        <w:jc w:val="center"/>
      </w:pPr>
      <w:r w:rsidRPr="00BD204F">
        <w:t xml:space="preserve">от </w:t>
      </w:r>
      <w:r w:rsidR="00A51F02" w:rsidRPr="00BD204F">
        <w:t xml:space="preserve">                            20</w:t>
      </w:r>
      <w:r w:rsidR="00300DA5" w:rsidRPr="00BD204F">
        <w:t>20</w:t>
      </w:r>
      <w:r w:rsidRPr="00BD204F">
        <w:t xml:space="preserve">  г.                                                                                            №</w:t>
      </w:r>
    </w:p>
    <w:p w:rsidR="002311DC" w:rsidRPr="00BD204F" w:rsidRDefault="002311DC" w:rsidP="002311DC">
      <w:pPr>
        <w:pStyle w:val="Standard"/>
        <w:tabs>
          <w:tab w:val="left" w:pos="4320"/>
        </w:tabs>
        <w:jc w:val="center"/>
        <w:rPr>
          <w:sz w:val="8"/>
          <w:szCs w:val="8"/>
        </w:rPr>
      </w:pPr>
    </w:p>
    <w:p w:rsidR="002311DC" w:rsidRPr="00BD204F" w:rsidRDefault="00A51F02" w:rsidP="002311DC">
      <w:pPr>
        <w:pStyle w:val="Standard"/>
        <w:tabs>
          <w:tab w:val="left" w:pos="4320"/>
        </w:tabs>
        <w:jc w:val="center"/>
      </w:pPr>
      <w:r w:rsidRPr="00BD204F">
        <w:t>с</w:t>
      </w:r>
      <w:r w:rsidR="002311DC" w:rsidRPr="00BD204F">
        <w:t xml:space="preserve">. </w:t>
      </w:r>
      <w:r w:rsidR="00BD204F" w:rsidRPr="00BD204F">
        <w:t>Анненково</w:t>
      </w:r>
    </w:p>
    <w:p w:rsidR="002311DC" w:rsidRPr="00BD204F" w:rsidRDefault="002311DC" w:rsidP="002311DC">
      <w:pPr>
        <w:pStyle w:val="Standard"/>
        <w:spacing w:line="192" w:lineRule="auto"/>
        <w:jc w:val="both"/>
        <w:rPr>
          <w:b/>
        </w:rPr>
      </w:pPr>
    </w:p>
    <w:p w:rsidR="002311DC" w:rsidRPr="00BD204F" w:rsidRDefault="002311DC" w:rsidP="002311DC">
      <w:pPr>
        <w:pStyle w:val="Standard"/>
        <w:keepNext/>
        <w:jc w:val="center"/>
        <w:rPr>
          <w:b/>
          <w:bCs/>
          <w:sz w:val="28"/>
          <w:szCs w:val="28"/>
        </w:rPr>
      </w:pPr>
      <w:r w:rsidRPr="00BD204F">
        <w:rPr>
          <w:b/>
          <w:bCs/>
          <w:sz w:val="28"/>
          <w:szCs w:val="28"/>
        </w:rPr>
        <w:t>Об утверждении стандартов осуществления</w:t>
      </w:r>
    </w:p>
    <w:p w:rsidR="002311DC" w:rsidRPr="00BD204F" w:rsidRDefault="002311DC" w:rsidP="002311DC">
      <w:pPr>
        <w:pStyle w:val="Standard"/>
        <w:keepNext/>
        <w:jc w:val="center"/>
        <w:rPr>
          <w:b/>
          <w:bCs/>
          <w:sz w:val="28"/>
          <w:szCs w:val="28"/>
        </w:rPr>
      </w:pPr>
      <w:r w:rsidRPr="00BD204F">
        <w:rPr>
          <w:b/>
          <w:bCs/>
          <w:sz w:val="28"/>
          <w:szCs w:val="28"/>
        </w:rPr>
        <w:t>внутреннего муниципального финансового контроля</w:t>
      </w:r>
    </w:p>
    <w:p w:rsidR="002311DC" w:rsidRPr="00BD204F" w:rsidRDefault="002311DC" w:rsidP="002311DC">
      <w:pPr>
        <w:pStyle w:val="Standard"/>
        <w:ind w:firstLine="540"/>
        <w:jc w:val="both"/>
      </w:pPr>
    </w:p>
    <w:p w:rsidR="002311DC" w:rsidRPr="00BD204F" w:rsidRDefault="002311DC" w:rsidP="0006515A">
      <w:pPr>
        <w:pStyle w:val="Standard"/>
        <w:keepNext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В  соответствии с </w:t>
      </w:r>
      <w:hyperlink r:id="rId8" w:history="1">
        <w:r w:rsidRPr="00BD204F">
          <w:rPr>
            <w:rStyle w:val="a3"/>
            <w:color w:val="auto"/>
            <w:sz w:val="28"/>
            <w:szCs w:val="28"/>
            <w:u w:val="none"/>
          </w:rPr>
          <w:t>пунктом 3 статьи 269.2</w:t>
        </w:r>
      </w:hyperlink>
      <w:r w:rsidRPr="00BD204F">
        <w:rPr>
          <w:sz w:val="28"/>
          <w:szCs w:val="28"/>
        </w:rPr>
        <w:t xml:space="preserve"> Бюджетного кодекса Российской Федерации, постановлением администрации</w:t>
      </w:r>
      <w:r w:rsidR="0006515A" w:rsidRPr="00BD204F">
        <w:rPr>
          <w:sz w:val="28"/>
          <w:szCs w:val="28"/>
        </w:rPr>
        <w:t xml:space="preserve">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 </w:t>
      </w:r>
      <w:r w:rsidRPr="00BD204F">
        <w:rPr>
          <w:color w:val="FF0000"/>
          <w:sz w:val="28"/>
          <w:szCs w:val="28"/>
        </w:rPr>
        <w:t>от __________ 20</w:t>
      </w:r>
      <w:r w:rsidR="006E2C3F" w:rsidRPr="00BD204F">
        <w:rPr>
          <w:color w:val="FF0000"/>
          <w:sz w:val="28"/>
          <w:szCs w:val="28"/>
        </w:rPr>
        <w:t>___</w:t>
      </w:r>
      <w:r w:rsidRPr="00BD204F">
        <w:rPr>
          <w:color w:val="FF0000"/>
          <w:sz w:val="28"/>
          <w:szCs w:val="28"/>
        </w:rPr>
        <w:t xml:space="preserve">  г. № __</w:t>
      </w:r>
      <w:r w:rsidRPr="00BD204F">
        <w:rPr>
          <w:sz w:val="28"/>
          <w:szCs w:val="28"/>
        </w:rPr>
        <w:t xml:space="preserve"> «</w:t>
      </w:r>
      <w:r w:rsidR="0006515A" w:rsidRPr="00BD204F">
        <w:rPr>
          <w:bCs/>
          <w:sz w:val="28"/>
          <w:szCs w:val="28"/>
        </w:rPr>
        <w:t xml:space="preserve">Об утверждении Порядка осуществления полномочий администрацией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BD204F">
        <w:rPr>
          <w:sz w:val="28"/>
          <w:szCs w:val="28"/>
        </w:rPr>
        <w:t xml:space="preserve">», руководствуясь Уставом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 </w:t>
      </w:r>
      <w:r w:rsidRPr="00BD204F">
        <w:rPr>
          <w:sz w:val="28"/>
          <w:szCs w:val="28"/>
        </w:rPr>
        <w:t>Кузнецкого района Пензенской области</w:t>
      </w:r>
      <w:r w:rsidR="00BD204F" w:rsidRPr="00BD204F">
        <w:rPr>
          <w:sz w:val="28"/>
          <w:szCs w:val="28"/>
        </w:rPr>
        <w:t xml:space="preserve"> (с изменениями)</w:t>
      </w:r>
      <w:r w:rsidRPr="00BD204F">
        <w:rPr>
          <w:sz w:val="28"/>
          <w:szCs w:val="28"/>
        </w:rPr>
        <w:t>,</w:t>
      </w:r>
    </w:p>
    <w:p w:rsidR="002311DC" w:rsidRPr="00BD204F" w:rsidRDefault="002311DC" w:rsidP="002311DC">
      <w:pPr>
        <w:pStyle w:val="Standard"/>
        <w:ind w:firstLine="540"/>
        <w:jc w:val="both"/>
      </w:pPr>
    </w:p>
    <w:p w:rsidR="00BD204F" w:rsidRPr="00BD204F" w:rsidRDefault="002311DC" w:rsidP="002311DC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bookmarkStart w:id="0" w:name="bookmark1"/>
      <w:r w:rsidRPr="00BD204F">
        <w:rPr>
          <w:b/>
          <w:bCs/>
          <w:sz w:val="28"/>
          <w:szCs w:val="28"/>
        </w:rPr>
        <w:t xml:space="preserve">администрация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/>
          <w:bCs/>
          <w:sz w:val="28"/>
          <w:szCs w:val="28"/>
        </w:rPr>
        <w:t xml:space="preserve"> сельсовета </w:t>
      </w:r>
    </w:p>
    <w:p w:rsidR="002311DC" w:rsidRPr="00BD204F" w:rsidRDefault="002311DC" w:rsidP="002311DC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r w:rsidRPr="00BD204F">
        <w:rPr>
          <w:b/>
          <w:bCs/>
          <w:sz w:val="28"/>
          <w:szCs w:val="28"/>
        </w:rPr>
        <w:t>Кузнецкого района Пензенской области постановляет:</w:t>
      </w:r>
      <w:bookmarkEnd w:id="0"/>
    </w:p>
    <w:p w:rsidR="002311DC" w:rsidRPr="00BD204F" w:rsidRDefault="002311DC" w:rsidP="002311DC">
      <w:pPr>
        <w:pStyle w:val="Standard"/>
        <w:keepNext/>
        <w:ind w:firstLine="540"/>
        <w:jc w:val="center"/>
      </w:pPr>
    </w:p>
    <w:p w:rsidR="00EE34E5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1. Утвердить прилагаемые</w:t>
      </w:r>
      <w:r w:rsidR="00EE34E5" w:rsidRPr="00BD204F">
        <w:rPr>
          <w:sz w:val="28"/>
          <w:szCs w:val="28"/>
        </w:rPr>
        <w:t>:</w:t>
      </w:r>
    </w:p>
    <w:p w:rsidR="002311DC" w:rsidRPr="00BD204F" w:rsidRDefault="00EE34E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</w:t>
      </w:r>
      <w:r w:rsidR="002311DC" w:rsidRPr="00BD204F">
        <w:rPr>
          <w:sz w:val="28"/>
          <w:szCs w:val="28"/>
        </w:rPr>
        <w:t xml:space="preserve"> стандарт осуществления внутреннего муниципального финансового контроля </w:t>
      </w:r>
      <w:hyperlink w:anchor="P31" w:history="1">
        <w:r w:rsidR="002311DC" w:rsidRPr="00BD204F">
          <w:rPr>
            <w:sz w:val="28"/>
            <w:szCs w:val="28"/>
          </w:rPr>
          <w:t>СОВМФК 1</w:t>
        </w:r>
      </w:hyperlink>
      <w:r w:rsidR="002311DC" w:rsidRPr="00BD204F">
        <w:rPr>
          <w:sz w:val="28"/>
          <w:szCs w:val="28"/>
        </w:rPr>
        <w:t xml:space="preserve"> «Организация и проведение контрольных мероприятий»</w:t>
      </w:r>
      <w:r w:rsidR="004110F1" w:rsidRPr="00BD204F">
        <w:rPr>
          <w:sz w:val="28"/>
          <w:szCs w:val="28"/>
        </w:rPr>
        <w:t xml:space="preserve"> согласно Приложению № 1 к настоящему постановлению</w:t>
      </w:r>
      <w:r w:rsidR="002311DC" w:rsidRPr="00BD204F">
        <w:rPr>
          <w:sz w:val="28"/>
          <w:szCs w:val="28"/>
        </w:rPr>
        <w:t>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</w:t>
      </w:r>
      <w:r w:rsidR="004110F1" w:rsidRPr="00BD204F">
        <w:rPr>
          <w:sz w:val="28"/>
          <w:szCs w:val="28"/>
        </w:rPr>
        <w:t xml:space="preserve">стандарт осуществления внутреннего муниципального финансового контроля </w:t>
      </w:r>
      <w:hyperlink w:anchor="P296" w:history="1">
        <w:r w:rsidRPr="00BD204F">
          <w:rPr>
            <w:sz w:val="28"/>
            <w:szCs w:val="28"/>
          </w:rPr>
          <w:t>СОВМФК 2</w:t>
        </w:r>
      </w:hyperlink>
      <w:r w:rsidRPr="00BD204F">
        <w:rPr>
          <w:sz w:val="28"/>
          <w:szCs w:val="28"/>
        </w:rPr>
        <w:t xml:space="preserve"> «Реализация результатов проведения контрольных мероприятий»</w:t>
      </w:r>
      <w:r w:rsidR="004110F1" w:rsidRPr="00BD204F">
        <w:rPr>
          <w:sz w:val="28"/>
          <w:szCs w:val="28"/>
        </w:rPr>
        <w:t xml:space="preserve"> согласно Приложению № 2 к настоящему постановлению</w:t>
      </w:r>
      <w:r w:rsidRPr="00BD204F">
        <w:rPr>
          <w:sz w:val="28"/>
          <w:szCs w:val="28"/>
        </w:rPr>
        <w:t>.</w:t>
      </w:r>
    </w:p>
    <w:p w:rsidR="00BF6B7B" w:rsidRPr="00BD204F" w:rsidRDefault="00BF6B7B" w:rsidP="00BF6B7B">
      <w:pPr>
        <w:pStyle w:val="Standard"/>
        <w:keepNext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2. Признать утратившим силу постановление администрации Кузнецкого района Пензенской области от </w:t>
      </w:r>
      <w:r w:rsidR="00BD204F">
        <w:rPr>
          <w:sz w:val="28"/>
          <w:szCs w:val="28"/>
        </w:rPr>
        <w:t xml:space="preserve">21.12.2018 </w:t>
      </w:r>
      <w:r w:rsidRPr="00BD204F">
        <w:rPr>
          <w:sz w:val="28"/>
          <w:szCs w:val="28"/>
        </w:rPr>
        <w:t xml:space="preserve"> № </w:t>
      </w:r>
      <w:r w:rsidR="00BD204F">
        <w:rPr>
          <w:sz w:val="28"/>
          <w:szCs w:val="28"/>
        </w:rPr>
        <w:t xml:space="preserve">145 </w:t>
      </w:r>
      <w:r w:rsidRPr="00BD204F">
        <w:rPr>
          <w:sz w:val="28"/>
          <w:szCs w:val="28"/>
        </w:rPr>
        <w:t>«</w:t>
      </w:r>
      <w:r w:rsidRPr="00BD204F">
        <w:rPr>
          <w:bCs/>
          <w:sz w:val="28"/>
          <w:szCs w:val="28"/>
        </w:rPr>
        <w:t>Об утверждении стандартов осуществления внутреннего муниципального финансового контроля</w:t>
      </w:r>
      <w:r w:rsidRPr="00BD204F">
        <w:rPr>
          <w:sz w:val="28"/>
          <w:szCs w:val="28"/>
        </w:rPr>
        <w:t>».</w:t>
      </w:r>
    </w:p>
    <w:p w:rsidR="00BF6B7B" w:rsidRPr="00BD204F" w:rsidRDefault="00BF6B7B" w:rsidP="00BF6B7B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311DC" w:rsidRPr="00BD204F" w:rsidRDefault="00BF6B7B" w:rsidP="00BF6B7B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4</w:t>
      </w:r>
      <w:r w:rsidR="002311DC" w:rsidRPr="00BD204F">
        <w:rPr>
          <w:sz w:val="28"/>
          <w:szCs w:val="28"/>
        </w:rPr>
        <w:t xml:space="preserve">. Опубликовать настоящее постановление в информационном бюллетене </w:t>
      </w:r>
      <w:r w:rsidR="00BD204F">
        <w:rPr>
          <w:sz w:val="28"/>
          <w:szCs w:val="28"/>
        </w:rPr>
        <w:t xml:space="preserve">Анненковского сельсовета Кузнецкого района Пензенской области </w:t>
      </w:r>
      <w:r w:rsidR="002311DC" w:rsidRPr="00BD204F">
        <w:rPr>
          <w:sz w:val="28"/>
          <w:szCs w:val="28"/>
        </w:rPr>
        <w:t>«</w:t>
      </w:r>
      <w:r w:rsidR="00BD204F">
        <w:rPr>
          <w:sz w:val="28"/>
          <w:szCs w:val="28"/>
        </w:rPr>
        <w:t>Сельские ведомости</w:t>
      </w:r>
      <w:r w:rsidR="002311DC" w:rsidRPr="00BD204F">
        <w:rPr>
          <w:sz w:val="28"/>
          <w:szCs w:val="28"/>
        </w:rPr>
        <w:t>».</w:t>
      </w:r>
    </w:p>
    <w:p w:rsidR="004110F1" w:rsidRPr="00BD204F" w:rsidRDefault="002311DC" w:rsidP="00BF6B7B">
      <w:pPr>
        <w:pStyle w:val="Standard"/>
        <w:tabs>
          <w:tab w:val="left" w:pos="0"/>
          <w:tab w:val="left" w:pos="519"/>
        </w:tabs>
        <w:jc w:val="both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ab/>
      </w:r>
      <w:r w:rsidR="00BF6B7B" w:rsidRPr="00BD204F">
        <w:rPr>
          <w:sz w:val="28"/>
          <w:szCs w:val="28"/>
        </w:rPr>
        <w:t>5</w:t>
      </w:r>
      <w:r w:rsidRPr="00BD204F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06515A" w:rsidRPr="00BD204F">
        <w:rPr>
          <w:sz w:val="28"/>
          <w:szCs w:val="28"/>
        </w:rPr>
        <w:t xml:space="preserve">главу администрации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области.</w:t>
      </w:r>
      <w:bookmarkStart w:id="1" w:name="bookmark2"/>
    </w:p>
    <w:p w:rsidR="004110F1" w:rsidRPr="00BD204F" w:rsidRDefault="004110F1" w:rsidP="004110F1">
      <w:pPr>
        <w:pStyle w:val="Standard"/>
        <w:tabs>
          <w:tab w:val="left" w:pos="519"/>
          <w:tab w:val="left" w:pos="900"/>
        </w:tabs>
        <w:jc w:val="both"/>
        <w:rPr>
          <w:sz w:val="28"/>
          <w:szCs w:val="28"/>
        </w:rPr>
      </w:pPr>
    </w:p>
    <w:p w:rsidR="00BD204F" w:rsidRDefault="002311DC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  <w:r w:rsidRPr="00BD204F">
        <w:rPr>
          <w:bCs/>
          <w:sz w:val="28"/>
          <w:szCs w:val="28"/>
        </w:rPr>
        <w:t>Глава администрации</w:t>
      </w:r>
      <w:r w:rsidR="0006515A" w:rsidRPr="00BD204F">
        <w:rPr>
          <w:bCs/>
          <w:sz w:val="28"/>
          <w:szCs w:val="28"/>
        </w:rPr>
        <w:t xml:space="preserve">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</w:t>
      </w:r>
    </w:p>
    <w:p w:rsidR="00BD204F" w:rsidRDefault="002311DC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  <w:r w:rsidRPr="00BD204F">
        <w:rPr>
          <w:bCs/>
          <w:sz w:val="28"/>
          <w:szCs w:val="28"/>
        </w:rPr>
        <w:t>Кузнецкого района</w:t>
      </w:r>
      <w:bookmarkEnd w:id="1"/>
      <w:r w:rsidRPr="00BD204F">
        <w:rPr>
          <w:bCs/>
          <w:sz w:val="28"/>
          <w:szCs w:val="28"/>
        </w:rPr>
        <w:t xml:space="preserve"> </w:t>
      </w:r>
      <w:r w:rsidR="0006515A" w:rsidRPr="00BD204F">
        <w:rPr>
          <w:bCs/>
          <w:sz w:val="28"/>
          <w:szCs w:val="28"/>
        </w:rPr>
        <w:t>Пензенской области</w:t>
      </w:r>
      <w:r w:rsidR="00BD204F" w:rsidRPr="00BD204F">
        <w:rPr>
          <w:bCs/>
          <w:sz w:val="28"/>
          <w:szCs w:val="28"/>
        </w:rPr>
        <w:t xml:space="preserve">    </w:t>
      </w:r>
      <w:r w:rsidR="00BD204F" w:rsidRPr="00BD204F">
        <w:rPr>
          <w:bCs/>
          <w:sz w:val="28"/>
          <w:szCs w:val="28"/>
        </w:rPr>
        <w:tab/>
      </w:r>
      <w:r w:rsidR="00BD204F" w:rsidRPr="00BD204F">
        <w:rPr>
          <w:bCs/>
          <w:sz w:val="28"/>
          <w:szCs w:val="28"/>
        </w:rPr>
        <w:tab/>
        <w:t xml:space="preserve">             В.А. Комаров</w:t>
      </w: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BD204F">
      <w:pPr>
        <w:pStyle w:val="Standard"/>
        <w:tabs>
          <w:tab w:val="left" w:pos="519"/>
          <w:tab w:val="left" w:pos="900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BD204F" w:rsidRPr="00BD204F" w:rsidRDefault="00BD204F" w:rsidP="004110F1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</w:p>
    <w:p w:rsidR="004110F1" w:rsidRPr="00BD204F" w:rsidRDefault="004110F1" w:rsidP="004110F1">
      <w:pPr>
        <w:pStyle w:val="Standard"/>
        <w:keepNext/>
        <w:tabs>
          <w:tab w:val="left" w:pos="5492"/>
        </w:tabs>
        <w:jc w:val="both"/>
      </w:pPr>
    </w:p>
    <w:p w:rsidR="002311DC" w:rsidRPr="00BD204F" w:rsidRDefault="002311DC" w:rsidP="004110F1">
      <w:pPr>
        <w:pStyle w:val="Standard"/>
        <w:ind w:firstLine="540"/>
        <w:jc w:val="both"/>
        <w:rPr>
          <w:shd w:val="clear" w:color="auto" w:fill="FFFF00"/>
        </w:rPr>
      </w:pPr>
    </w:p>
    <w:p w:rsidR="002311DC" w:rsidRPr="00BD204F" w:rsidRDefault="004110F1" w:rsidP="002311DC">
      <w:pPr>
        <w:pStyle w:val="Standard"/>
        <w:ind w:firstLine="5400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>Приложение № 1</w:t>
      </w:r>
    </w:p>
    <w:p w:rsidR="0006515A" w:rsidRPr="00BD204F" w:rsidRDefault="004110F1" w:rsidP="002311DC">
      <w:pPr>
        <w:pStyle w:val="Standard"/>
        <w:ind w:left="5400"/>
        <w:rPr>
          <w:sz w:val="28"/>
          <w:szCs w:val="28"/>
        </w:rPr>
      </w:pPr>
      <w:r w:rsidRPr="00BD204F">
        <w:rPr>
          <w:sz w:val="28"/>
          <w:szCs w:val="28"/>
        </w:rPr>
        <w:t xml:space="preserve">к </w:t>
      </w:r>
      <w:r w:rsidR="002311DC" w:rsidRPr="00BD204F">
        <w:rPr>
          <w:sz w:val="28"/>
          <w:szCs w:val="28"/>
        </w:rPr>
        <w:t>постановлени</w:t>
      </w:r>
      <w:r w:rsidRPr="00BD204F">
        <w:rPr>
          <w:sz w:val="28"/>
          <w:szCs w:val="28"/>
        </w:rPr>
        <w:t>ю</w:t>
      </w:r>
      <w:r w:rsidR="002311DC" w:rsidRPr="00BD204F">
        <w:rPr>
          <w:sz w:val="28"/>
          <w:szCs w:val="28"/>
        </w:rPr>
        <w:t xml:space="preserve"> администрации </w:t>
      </w:r>
    </w:p>
    <w:p w:rsidR="0006515A" w:rsidRPr="00BD204F" w:rsidRDefault="00BD204F" w:rsidP="002311DC">
      <w:pPr>
        <w:pStyle w:val="Standard"/>
        <w:ind w:left="5400"/>
        <w:rPr>
          <w:sz w:val="28"/>
          <w:szCs w:val="28"/>
        </w:rPr>
      </w:pPr>
      <w:r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</w:t>
      </w:r>
    </w:p>
    <w:p w:rsidR="002311DC" w:rsidRPr="00BD204F" w:rsidRDefault="002311DC" w:rsidP="002311DC">
      <w:pPr>
        <w:pStyle w:val="Standard"/>
        <w:ind w:left="5400"/>
        <w:rPr>
          <w:sz w:val="28"/>
          <w:szCs w:val="28"/>
        </w:rPr>
      </w:pPr>
      <w:r w:rsidRPr="00BD204F">
        <w:rPr>
          <w:sz w:val="28"/>
          <w:szCs w:val="28"/>
        </w:rPr>
        <w:t>Кузнецкого района</w:t>
      </w:r>
    </w:p>
    <w:p w:rsidR="002311DC" w:rsidRPr="00BD204F" w:rsidRDefault="002311DC" w:rsidP="002311DC">
      <w:pPr>
        <w:pStyle w:val="Standard"/>
        <w:ind w:left="5400"/>
        <w:rPr>
          <w:sz w:val="28"/>
          <w:szCs w:val="28"/>
        </w:rPr>
      </w:pPr>
      <w:r w:rsidRPr="00BD204F">
        <w:rPr>
          <w:sz w:val="28"/>
          <w:szCs w:val="28"/>
        </w:rPr>
        <w:t>Пензенской области</w:t>
      </w:r>
    </w:p>
    <w:p w:rsidR="002311DC" w:rsidRPr="00BD204F" w:rsidRDefault="002311DC" w:rsidP="002311DC">
      <w:pPr>
        <w:pStyle w:val="Standard"/>
        <w:ind w:firstLine="5400"/>
        <w:rPr>
          <w:sz w:val="28"/>
          <w:szCs w:val="28"/>
        </w:rPr>
      </w:pPr>
      <w:r w:rsidRPr="00BD204F">
        <w:rPr>
          <w:sz w:val="28"/>
          <w:szCs w:val="28"/>
        </w:rPr>
        <w:t>от                        20</w:t>
      </w:r>
      <w:r w:rsidR="00300DA5" w:rsidRPr="00BD204F">
        <w:rPr>
          <w:sz w:val="28"/>
          <w:szCs w:val="28"/>
        </w:rPr>
        <w:t>20</w:t>
      </w:r>
      <w:r w:rsidRPr="00BD204F">
        <w:rPr>
          <w:sz w:val="28"/>
          <w:szCs w:val="28"/>
        </w:rPr>
        <w:t xml:space="preserve"> г. №</w:t>
      </w:r>
    </w:p>
    <w:p w:rsidR="002311DC" w:rsidRPr="00BD204F" w:rsidRDefault="002311DC" w:rsidP="002311DC">
      <w:pPr>
        <w:pStyle w:val="Standard"/>
        <w:jc w:val="right"/>
        <w:rPr>
          <w:b/>
          <w:sz w:val="28"/>
          <w:szCs w:val="28"/>
        </w:rPr>
      </w:pPr>
    </w:p>
    <w:p w:rsidR="002311DC" w:rsidRPr="00BD204F" w:rsidRDefault="002311DC" w:rsidP="002311DC">
      <w:pPr>
        <w:pStyle w:val="ConsPlusTitle"/>
        <w:jc w:val="center"/>
        <w:rPr>
          <w:b/>
          <w:sz w:val="28"/>
          <w:szCs w:val="28"/>
        </w:rPr>
      </w:pPr>
      <w:r w:rsidRPr="00BD204F">
        <w:rPr>
          <w:b/>
          <w:sz w:val="28"/>
          <w:szCs w:val="28"/>
        </w:rPr>
        <w:t xml:space="preserve">Стандарт осуществления внутреннего муниципального финансового контроля </w:t>
      </w:r>
    </w:p>
    <w:p w:rsidR="002311DC" w:rsidRPr="00BD204F" w:rsidRDefault="002311DC" w:rsidP="002311DC">
      <w:pPr>
        <w:pStyle w:val="ConsPlusTitle"/>
        <w:jc w:val="center"/>
        <w:rPr>
          <w:b/>
          <w:sz w:val="28"/>
          <w:szCs w:val="28"/>
        </w:rPr>
      </w:pPr>
      <w:r w:rsidRPr="00BD204F">
        <w:rPr>
          <w:b/>
          <w:sz w:val="28"/>
          <w:szCs w:val="28"/>
        </w:rPr>
        <w:t>СОВМФК 1 «Организация и проведение контрольных мероприятий»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BD204F">
        <w:rPr>
          <w:sz w:val="28"/>
          <w:szCs w:val="28"/>
        </w:rPr>
        <w:t>1. Общие положения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1.1. Стандарт осуществления внутреннего муниципального финансового контроля «Организация и проведение контрольных мероприятий» (далее - Стандарт) разработан в соответствии с </w:t>
      </w:r>
      <w:hyperlink r:id="rId9" w:history="1">
        <w:r w:rsidRPr="00BD204F">
          <w:rPr>
            <w:sz w:val="28"/>
            <w:szCs w:val="28"/>
          </w:rPr>
          <w:t>пунктом 3 статьи 269.2</w:t>
        </w:r>
      </w:hyperlink>
      <w:r w:rsidRPr="00BD204F">
        <w:rPr>
          <w:sz w:val="28"/>
          <w:szCs w:val="28"/>
        </w:rPr>
        <w:t xml:space="preserve"> Бюджетного кодекса Российской Федерации, </w:t>
      </w:r>
      <w:r w:rsidRPr="00BD204F">
        <w:rPr>
          <w:bCs/>
          <w:sz w:val="28"/>
          <w:szCs w:val="28"/>
        </w:rPr>
        <w:t xml:space="preserve">Порядком </w:t>
      </w:r>
      <w:r w:rsidR="0006515A" w:rsidRPr="00BD204F">
        <w:rPr>
          <w:bCs/>
          <w:sz w:val="28"/>
          <w:szCs w:val="28"/>
        </w:rPr>
        <w:t xml:space="preserve">осуществления полномочий администрацией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BD204F">
        <w:rPr>
          <w:sz w:val="28"/>
          <w:szCs w:val="28"/>
        </w:rPr>
        <w:t xml:space="preserve">, утвержденным постановлением администрации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 </w:t>
      </w:r>
      <w:r w:rsidRPr="00BD204F">
        <w:rPr>
          <w:sz w:val="28"/>
          <w:szCs w:val="28"/>
        </w:rPr>
        <w:t xml:space="preserve">Кузнецкого района Пензенской области </w:t>
      </w:r>
      <w:r w:rsidRPr="00BD204F">
        <w:rPr>
          <w:color w:val="FF0000"/>
          <w:sz w:val="28"/>
          <w:szCs w:val="28"/>
        </w:rPr>
        <w:t>от ________ 20</w:t>
      </w:r>
      <w:r w:rsidR="00BF6B7B" w:rsidRPr="00BD204F">
        <w:rPr>
          <w:color w:val="FF0000"/>
          <w:sz w:val="28"/>
          <w:szCs w:val="28"/>
        </w:rPr>
        <w:t>__</w:t>
      </w:r>
      <w:r w:rsidRPr="00BD204F">
        <w:rPr>
          <w:color w:val="FF0000"/>
          <w:sz w:val="28"/>
          <w:szCs w:val="28"/>
        </w:rPr>
        <w:t xml:space="preserve"> г. № __</w:t>
      </w:r>
      <w:r w:rsidRPr="00BD204F">
        <w:rPr>
          <w:sz w:val="28"/>
          <w:szCs w:val="28"/>
        </w:rPr>
        <w:t xml:space="preserve"> (далее - Порядок).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1.2. Целью Стандарта является установление характеристик, правил и процедур осуществления </w:t>
      </w:r>
      <w:r w:rsidR="0006515A" w:rsidRPr="00BD204F">
        <w:rPr>
          <w:sz w:val="28"/>
          <w:szCs w:val="28"/>
        </w:rPr>
        <w:t xml:space="preserve">администрацией </w:t>
      </w:r>
      <w:r w:rsidR="00BD204F" w:rsidRPr="00BD204F">
        <w:rPr>
          <w:bCs/>
          <w:sz w:val="28"/>
          <w:szCs w:val="28"/>
        </w:rPr>
        <w:t>Анненковского</w:t>
      </w:r>
      <w:r w:rsidR="0006515A"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 (далее - </w:t>
      </w:r>
      <w:r w:rsidR="00BC4EE5" w:rsidRPr="00BD204F">
        <w:rPr>
          <w:sz w:val="28"/>
          <w:szCs w:val="28"/>
        </w:rPr>
        <w:t>а</w:t>
      </w:r>
      <w:r w:rsidR="0006515A" w:rsidRPr="00BD204F">
        <w:rPr>
          <w:sz w:val="28"/>
          <w:szCs w:val="28"/>
        </w:rPr>
        <w:t>дминистрация</w:t>
      </w:r>
      <w:r w:rsidRPr="00BD204F">
        <w:rPr>
          <w:sz w:val="28"/>
          <w:szCs w:val="28"/>
        </w:rPr>
        <w:t>) контрольных мероприятий.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1.3. Задачами Стандарта являются определение порядка организации, общих правил и процедур проведения этапов контрольного мероприятия.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1.4. Контрольное мероприятие это организационная форма осуществления контрольной деятельности, посредством которой обеспечивается реализация полномочий </w:t>
      </w:r>
      <w:r w:rsidR="00BC4EE5" w:rsidRPr="00BD204F">
        <w:rPr>
          <w:sz w:val="28"/>
          <w:szCs w:val="28"/>
        </w:rPr>
        <w:t>а</w:t>
      </w:r>
      <w:r w:rsidR="0006515A" w:rsidRPr="00BD204F">
        <w:rPr>
          <w:sz w:val="28"/>
          <w:szCs w:val="28"/>
        </w:rPr>
        <w:t>дминистрации</w:t>
      </w:r>
      <w:r w:rsidRPr="00BD204F">
        <w:rPr>
          <w:sz w:val="28"/>
          <w:szCs w:val="28"/>
        </w:rPr>
        <w:t xml:space="preserve"> по внутреннему муниципальному финансовому контролю.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Под контрольным мероприятием понимается мероприятие, которое отвечает следующим требованиям: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осуществляется на основании ежеквартального плана </w:t>
      </w:r>
      <w:r w:rsidR="00BC4EE5" w:rsidRPr="00BD204F">
        <w:rPr>
          <w:sz w:val="28"/>
          <w:szCs w:val="28"/>
        </w:rPr>
        <w:t>а</w:t>
      </w:r>
      <w:r w:rsidR="0006515A" w:rsidRPr="00BD204F">
        <w:rPr>
          <w:sz w:val="28"/>
          <w:szCs w:val="28"/>
        </w:rPr>
        <w:t>дминистрации</w:t>
      </w:r>
      <w:r w:rsidRPr="00BD204F">
        <w:rPr>
          <w:sz w:val="28"/>
          <w:szCs w:val="28"/>
        </w:rPr>
        <w:t xml:space="preserve"> или решения </w:t>
      </w:r>
      <w:r w:rsidR="0006515A" w:rsidRPr="00BD204F">
        <w:rPr>
          <w:sz w:val="28"/>
          <w:szCs w:val="28"/>
        </w:rPr>
        <w:t xml:space="preserve">главы </w:t>
      </w:r>
      <w:r w:rsidR="00BC4EE5" w:rsidRPr="00BD204F">
        <w:rPr>
          <w:sz w:val="28"/>
          <w:szCs w:val="28"/>
        </w:rPr>
        <w:t>а</w:t>
      </w:r>
      <w:r w:rsidR="0006515A" w:rsidRPr="00BD204F">
        <w:rPr>
          <w:sz w:val="28"/>
          <w:szCs w:val="28"/>
        </w:rPr>
        <w:t>дминистрации</w:t>
      </w:r>
      <w:r w:rsidRPr="00BD204F">
        <w:rPr>
          <w:sz w:val="28"/>
          <w:szCs w:val="28"/>
        </w:rPr>
        <w:t xml:space="preserve">, принятого в случаях, указанных в </w:t>
      </w:r>
      <w:hyperlink w:anchor="P66" w:history="1">
        <w:r w:rsidRPr="00BD204F">
          <w:rPr>
            <w:sz w:val="28"/>
            <w:szCs w:val="28"/>
          </w:rPr>
          <w:t>пункте 2.1</w:t>
        </w:r>
      </w:hyperlink>
      <w:r w:rsidRPr="00BD204F">
        <w:rPr>
          <w:sz w:val="28"/>
          <w:szCs w:val="28"/>
        </w:rPr>
        <w:t xml:space="preserve"> настоящего Стандарта;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решение о проведении мероприятия оформляется соответствующим постановлением;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проводится в соответствии с программой его проведения (в случае проверки более одного вопроса);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по результатам мероприятия оформляется акт (заключение), который представляется на рассмотрение </w:t>
      </w:r>
      <w:r w:rsidR="00BC4EE5" w:rsidRPr="00BD204F">
        <w:rPr>
          <w:sz w:val="28"/>
          <w:szCs w:val="28"/>
        </w:rPr>
        <w:t>главе а</w:t>
      </w:r>
      <w:r w:rsidR="0006515A" w:rsidRPr="00BD204F">
        <w:rPr>
          <w:sz w:val="28"/>
          <w:szCs w:val="28"/>
        </w:rPr>
        <w:t>дминистрации</w:t>
      </w:r>
      <w:r w:rsidRPr="00BD204F">
        <w:rPr>
          <w:sz w:val="28"/>
          <w:szCs w:val="28"/>
        </w:rPr>
        <w:t>.</w:t>
      </w:r>
    </w:p>
    <w:p w:rsidR="00300DA5" w:rsidRPr="00BD204F" w:rsidRDefault="00300DA5" w:rsidP="002311DC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Проведение контрольного мероприятия и оформление по результатам контрольного мероприятия акта (заключения) состоит в осуществлении контрольных действий, сборе и анализе фактических данных и информации, необходимых для формирования доказательств в соответствии с целями и </w:t>
      </w:r>
      <w:r w:rsidRPr="00BD204F">
        <w:rPr>
          <w:rFonts w:eastAsiaTheme="minorHAnsi"/>
          <w:kern w:val="0"/>
          <w:sz w:val="28"/>
          <w:szCs w:val="28"/>
          <w:lang w:eastAsia="en-US"/>
        </w:rPr>
        <w:lastRenderedPageBreak/>
        <w:t>вопросами контрольного мероприятия и оформление по результатам контрольного мероприятия акта (заключения).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1.5. Объектами контрольного мероприятия являются: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главные распорядители (получатели) средств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области, главные администраторы доходов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области, главные администраторы источников финансирования дефицита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администрация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kern w:val="0"/>
          <w:sz w:val="28"/>
          <w:szCs w:val="28"/>
        </w:rPr>
        <w:t xml:space="preserve"> Кузнецкого района Пензенской области;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муниципальные учреждения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муниципальные унитарные предприятия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sz w:val="28"/>
          <w:szCs w:val="28"/>
        </w:rPr>
        <w:t xml:space="preserve"> Кузнецкого района Пензенской области;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юридические лица (за исключением муниципальных) учреждений, муниципальных унитарных предприятий, индивидуальные предприниматели, физические лица, являющиеся: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юридическими и физическими лицами, индивидуальными предпринимателями, получающими средства из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kern w:val="0"/>
          <w:sz w:val="28"/>
          <w:szCs w:val="28"/>
        </w:rPr>
        <w:t xml:space="preserve"> Кузнецкого района Пензенской области на основании договоров (соглашений) о предоставлении средств из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кредиты, обеспеченные муниципальными гарантиями;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которым в соответствии с федеральными законами открыты лицевые счета в </w:t>
      </w:r>
      <w:r w:rsidR="00BF6B7B" w:rsidRPr="00BD204F">
        <w:rPr>
          <w:kern w:val="0"/>
          <w:sz w:val="28"/>
          <w:szCs w:val="28"/>
        </w:rPr>
        <w:t>Финансовом управлении Кузнецкого района Пензенской области</w:t>
      </w:r>
      <w:r w:rsidRPr="00BD204F">
        <w:rPr>
          <w:kern w:val="0"/>
          <w:sz w:val="28"/>
          <w:szCs w:val="28"/>
        </w:rPr>
        <w:t>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</w:t>
      </w:r>
      <w:r w:rsidRPr="00BD204F">
        <w:rPr>
          <w:kern w:val="0"/>
          <w:sz w:val="28"/>
          <w:szCs w:val="28"/>
        </w:rPr>
        <w:t xml:space="preserve"> </w:t>
      </w:r>
      <w:r w:rsidRPr="00BD204F">
        <w:rPr>
          <w:sz w:val="28"/>
          <w:szCs w:val="28"/>
        </w:rPr>
        <w:t>Кузнецкого района Пензенской области.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BD204F">
        <w:rPr>
          <w:kern w:val="0"/>
          <w:sz w:val="28"/>
          <w:szCs w:val="28"/>
        </w:rPr>
        <w:t>1.6. Должностными лицами администрации, уполномоченными на осуществление контрольных мероприятий, являются: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а) глава администрации;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б) ведущий специалист - главный бухгалтер </w:t>
      </w:r>
      <w:r w:rsidRPr="00BD204F">
        <w:rPr>
          <w:sz w:val="28"/>
          <w:szCs w:val="28"/>
        </w:rPr>
        <w:t>администрации.</w:t>
      </w:r>
    </w:p>
    <w:p w:rsidR="00300DA5" w:rsidRPr="00BD204F" w:rsidRDefault="00300DA5" w:rsidP="002311DC">
      <w:pPr>
        <w:pStyle w:val="ConsPlusNormal"/>
        <w:jc w:val="center"/>
        <w:outlineLvl w:val="1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BD204F">
        <w:rPr>
          <w:sz w:val="28"/>
          <w:szCs w:val="28"/>
        </w:rPr>
        <w:t>2. Планирование контрольных мероприятий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bookmarkStart w:id="2" w:name="P66"/>
      <w:bookmarkEnd w:id="2"/>
      <w:r w:rsidRPr="00BD204F">
        <w:rPr>
          <w:sz w:val="28"/>
          <w:szCs w:val="28"/>
        </w:rPr>
        <w:t>2.1. Контрольные мероприятия подразделяются на: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плановые, осуществляемые в соответствии с ежеквартальным планом, утверждаемым постановлением </w:t>
      </w:r>
      <w:r w:rsidR="00BC4EE5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внеплановые, осуществляемые на основании решения </w:t>
      </w:r>
      <w:r w:rsidR="00BC4EE5" w:rsidRPr="00BD204F">
        <w:rPr>
          <w:sz w:val="28"/>
          <w:szCs w:val="28"/>
        </w:rPr>
        <w:t>главы администрации</w:t>
      </w:r>
      <w:r w:rsidRPr="00BD204F">
        <w:rPr>
          <w:sz w:val="28"/>
          <w:szCs w:val="28"/>
        </w:rPr>
        <w:t>, принятого:</w:t>
      </w:r>
    </w:p>
    <w:p w:rsidR="002311DC" w:rsidRPr="00BD204F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 xml:space="preserve">- в связи с поступлением от органов местного самоуправления </w:t>
      </w:r>
      <w:r w:rsidR="00BD204F" w:rsidRPr="00BD204F">
        <w:rPr>
          <w:bCs/>
          <w:sz w:val="28"/>
          <w:szCs w:val="28"/>
        </w:rPr>
        <w:t>Анненковского</w:t>
      </w:r>
      <w:r w:rsidR="00BC4EE5" w:rsidRPr="00BD204F">
        <w:rPr>
          <w:bCs/>
          <w:sz w:val="28"/>
          <w:szCs w:val="28"/>
        </w:rPr>
        <w:t xml:space="preserve"> сельсовета </w:t>
      </w:r>
      <w:r w:rsidRPr="00BD204F">
        <w:rPr>
          <w:sz w:val="28"/>
          <w:szCs w:val="28"/>
        </w:rPr>
        <w:t>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2311DC" w:rsidRPr="00BD204F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в связи с истечением срока исполнения ранее выданного предписания (представления);</w:t>
      </w:r>
    </w:p>
    <w:p w:rsidR="002311DC" w:rsidRPr="00BD204F" w:rsidRDefault="002311DC" w:rsidP="002311DC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в связи с обращениями (требованиями) прокуратуры Кузнецкого района Пензенской области и правоохранительных органов;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по результатам рассмотрения заключения, подготовленного по результатам обследования, акта камеральной проверки, акта выездной проверки (ревизии).</w:t>
      </w:r>
    </w:p>
    <w:p w:rsidR="002311DC" w:rsidRPr="00BD204F" w:rsidRDefault="002311DC" w:rsidP="00BC4EE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BD204F">
        <w:rPr>
          <w:sz w:val="28"/>
          <w:szCs w:val="28"/>
        </w:rPr>
        <w:t xml:space="preserve">2.2. Ежеквартальный план </w:t>
      </w:r>
      <w:r w:rsidR="00BC4EE5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формируется </w:t>
      </w:r>
      <w:r w:rsidR="0054512D" w:rsidRPr="00BD204F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54512D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и предоставляется на утверждение </w:t>
      </w:r>
      <w:r w:rsidR="00BC4EE5" w:rsidRPr="00BD204F">
        <w:rPr>
          <w:sz w:val="28"/>
          <w:szCs w:val="28"/>
        </w:rPr>
        <w:t>главе администрации</w:t>
      </w:r>
      <w:r w:rsidRPr="00BD204F">
        <w:rPr>
          <w:sz w:val="28"/>
          <w:szCs w:val="28"/>
        </w:rPr>
        <w:t>.</w:t>
      </w:r>
    </w:p>
    <w:p w:rsidR="00343011" w:rsidRPr="00BD204F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2.3. Отбор контрольных мероприятий при формировании плана контрольных мероприятий осуществляется исходя из следующих критериев:</w:t>
      </w:r>
    </w:p>
    <w:p w:rsidR="00343011" w:rsidRPr="00BD204F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длительность периода, прошедшего с момента проведения аналогичного контрольного мероприятия </w:t>
      </w:r>
      <w:r w:rsidRPr="00BD204F">
        <w:rPr>
          <w:kern w:val="0"/>
          <w:sz w:val="28"/>
          <w:szCs w:val="28"/>
        </w:rPr>
        <w:t>администрацией</w:t>
      </w:r>
      <w:r w:rsidRPr="00BD204F">
        <w:rPr>
          <w:sz w:val="28"/>
          <w:szCs w:val="28"/>
        </w:rPr>
        <w:t xml:space="preserve"> и Контрольно - ревизионной комиссией </w:t>
      </w:r>
      <w:r w:rsidR="00BD204F" w:rsidRPr="00BD204F">
        <w:rPr>
          <w:sz w:val="28"/>
          <w:szCs w:val="28"/>
        </w:rPr>
        <w:t>Анненковского</w:t>
      </w:r>
      <w:r w:rsidRPr="00BD204F">
        <w:rPr>
          <w:sz w:val="28"/>
          <w:szCs w:val="28"/>
        </w:rPr>
        <w:t xml:space="preserve"> сельсовета Кузнецкого района Пензенской области (в случае, если указанный период превышает 3 года, данный критерий имеет наивысший приоритет);</w:t>
      </w:r>
    </w:p>
    <w:p w:rsidR="00343011" w:rsidRPr="00BD204F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объемы бюджетных расходов;</w:t>
      </w:r>
    </w:p>
    <w:p w:rsidR="00343011" w:rsidRPr="00BD204F" w:rsidRDefault="00343011" w:rsidP="00343011">
      <w:pPr>
        <w:pStyle w:val="Standard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информация о наличии признаков нарушений, поступившая от органов местного самоуправления </w:t>
      </w:r>
      <w:r w:rsidR="00BD204F" w:rsidRPr="00BD204F">
        <w:rPr>
          <w:sz w:val="28"/>
          <w:szCs w:val="28"/>
        </w:rPr>
        <w:t>Анненковского</w:t>
      </w:r>
      <w:r w:rsidRPr="00BD204F">
        <w:rPr>
          <w:sz w:val="28"/>
          <w:szCs w:val="28"/>
        </w:rPr>
        <w:t xml:space="preserve"> сельсовета Кузнецкого района Пензенской области.</w:t>
      </w:r>
    </w:p>
    <w:p w:rsidR="00343011" w:rsidRPr="00BD204F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Периодичность проведения плановых контрольных мероприятий в отношении одного объекта контроля по одной теме контрольного мероприятия составляет не более одного раза в два года.</w:t>
      </w:r>
    </w:p>
    <w:p w:rsidR="00343011" w:rsidRPr="00BD204F" w:rsidRDefault="00343011" w:rsidP="00343011">
      <w:pPr>
        <w:pStyle w:val="Standard"/>
        <w:keepNext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2.4. Ежеквартальный план составляется по форме согласно приложению № 1 к </w:t>
      </w:r>
      <w:r w:rsidRPr="00BD204F">
        <w:rPr>
          <w:bCs/>
          <w:sz w:val="28"/>
          <w:szCs w:val="28"/>
        </w:rPr>
        <w:t xml:space="preserve">Порядку осуществления полномочий администрацией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контролю, утвержденному постановлением администрации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 Кузнецкого района Пензенской области </w:t>
      </w:r>
      <w:r w:rsidRPr="00BD204F">
        <w:rPr>
          <w:bCs/>
          <w:color w:val="FF0000"/>
          <w:sz w:val="28"/>
          <w:szCs w:val="28"/>
        </w:rPr>
        <w:t>от __ № __.</w:t>
      </w:r>
    </w:p>
    <w:p w:rsidR="00343011" w:rsidRPr="00BD204F" w:rsidRDefault="00343011" w:rsidP="00343011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2.5. Внеплановая контрольная деятельность осуществляется на основании решения главы администрации, принятого в связи с:</w:t>
      </w:r>
    </w:p>
    <w:p w:rsidR="00343011" w:rsidRPr="00BD204F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поступлением от органов местного самоуправления </w:t>
      </w:r>
      <w:r w:rsidR="00BD204F" w:rsidRPr="00BD204F">
        <w:rPr>
          <w:sz w:val="28"/>
          <w:szCs w:val="28"/>
        </w:rPr>
        <w:t>Анненковского</w:t>
      </w:r>
      <w:r w:rsidRPr="00BD204F">
        <w:rPr>
          <w:sz w:val="28"/>
          <w:szCs w:val="28"/>
        </w:rPr>
        <w:t xml:space="preserve"> сельсовета 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343011" w:rsidRPr="00BD204F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истечением срока исполнения ранее выданного предписания (представления);</w:t>
      </w:r>
    </w:p>
    <w:p w:rsidR="00343011" w:rsidRPr="00BD204F" w:rsidRDefault="00343011" w:rsidP="00343011">
      <w:pPr>
        <w:ind w:firstLine="567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 xml:space="preserve">- в случаях, предусмотренных </w:t>
      </w:r>
      <w:hyperlink r:id="rId10" w:history="1">
        <w:r w:rsidRPr="00BD204F">
          <w:rPr>
            <w:rStyle w:val="a3"/>
            <w:color w:val="auto"/>
            <w:sz w:val="28"/>
            <w:szCs w:val="28"/>
            <w:u w:val="none"/>
          </w:rPr>
          <w:t>пунктами 32</w:t>
        </w:r>
      </w:hyperlink>
      <w:r w:rsidRPr="00BD204F">
        <w:rPr>
          <w:sz w:val="28"/>
          <w:szCs w:val="28"/>
        </w:rPr>
        <w:t xml:space="preserve">, </w:t>
      </w:r>
      <w:hyperlink r:id="rId11" w:history="1">
        <w:r w:rsidRPr="00BD204F">
          <w:rPr>
            <w:rStyle w:val="a3"/>
            <w:color w:val="auto"/>
            <w:sz w:val="28"/>
            <w:szCs w:val="28"/>
            <w:u w:val="none"/>
          </w:rPr>
          <w:t>40</w:t>
        </w:r>
      </w:hyperlink>
      <w:r w:rsidRPr="00BD204F">
        <w:rPr>
          <w:sz w:val="28"/>
          <w:szCs w:val="28"/>
        </w:rPr>
        <w:t xml:space="preserve">, </w:t>
      </w:r>
      <w:hyperlink r:id="rId12" w:history="1">
        <w:r w:rsidRPr="00BD204F">
          <w:rPr>
            <w:rStyle w:val="a3"/>
            <w:color w:val="auto"/>
            <w:sz w:val="28"/>
            <w:szCs w:val="28"/>
            <w:u w:val="none"/>
          </w:rPr>
          <w:t>51</w:t>
        </w:r>
      </w:hyperlink>
      <w:r w:rsidRPr="00BD204F">
        <w:rPr>
          <w:sz w:val="28"/>
          <w:szCs w:val="28"/>
        </w:rPr>
        <w:t xml:space="preserve"> настоящего Порядка;</w:t>
      </w:r>
    </w:p>
    <w:p w:rsidR="00343011" w:rsidRPr="00BD204F" w:rsidRDefault="00343011" w:rsidP="00343011">
      <w:pPr>
        <w:pStyle w:val="Standard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обращениями (требованиями) прокуратуры Кузнецкого района Пензенской области и правоохранительных органов.</w:t>
      </w:r>
    </w:p>
    <w:p w:rsidR="00343011" w:rsidRPr="00BD204F" w:rsidRDefault="00343011" w:rsidP="00BC4EE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1"/>
        <w:rPr>
          <w:sz w:val="28"/>
          <w:szCs w:val="28"/>
        </w:rPr>
      </w:pPr>
      <w:r w:rsidRPr="00BD204F">
        <w:rPr>
          <w:sz w:val="28"/>
          <w:szCs w:val="28"/>
        </w:rPr>
        <w:t>3. Организация и проведение контрольных мероприятий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3.1. Организация контрольного мероприятия включает в себя следующие этапы, каждый из которых характеризуется выполнением определенных задач: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подготовительный этап;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основной этап;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заключительный этап.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3.2. Подготовительный этап осуществляется в целях изучения объекта контрольного мероприятия, подготовки постановления на проведение контрольного мероприятия и программы контрольного мероприятия.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Основной этап заключается в непосредственном проведении контрольных действий, по результатам которых оформляются соответствующие акты (заключения). Основной этап контрольного мероприятия осуществляется после подписания постановления на его проведение, составления программы, а также по истечении трех рабочих дней с момента получения объектом контроля уведомления о проведении контрольного мероприятия.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На заключительном этапе контрольного мероприятия принимается решение о направлении (отсутствии оснований для направления) предписания об устранении нарушений бюджетного законодательства, представления, уведомления о применении бюджетных мер принуждения.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Подготовительный этап контрольного мероприятия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3.3. Подготовительный этап контрольного мероприятия заключается в предварительном изучении предмета и объекта (объектов) контрольного мероприятия, определения целей и вопросов мероприятия, методов его проведения, должностных лиц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, осуществляющих контрольное мероприятие. 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Результатом данного этапа является подготовка и утверждение постановления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и программы контрольного мероприятия.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3.4. Решение о проведении контрольного мероприятия принимается </w:t>
      </w:r>
      <w:r w:rsidR="00D04E0B" w:rsidRPr="00BD204F">
        <w:rPr>
          <w:sz w:val="28"/>
          <w:szCs w:val="28"/>
        </w:rPr>
        <w:t>главой администрации</w:t>
      </w:r>
      <w:r w:rsidRPr="00BD204F">
        <w:rPr>
          <w:sz w:val="28"/>
          <w:szCs w:val="28"/>
        </w:rPr>
        <w:t xml:space="preserve"> и оформляется постановлением, в котором указываются:</w:t>
      </w:r>
    </w:p>
    <w:p w:rsidR="002311DC" w:rsidRPr="00BD204F" w:rsidRDefault="002311DC" w:rsidP="002311DC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фамилия, имя, отчество, должность муниципального служащего, уполномоченного на проведение контрольного мероприятия;</w:t>
      </w:r>
    </w:p>
    <w:p w:rsidR="002311DC" w:rsidRPr="00BD204F" w:rsidRDefault="002311DC" w:rsidP="002311DC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форма и способ проведения контрольного мероприятия;</w:t>
      </w:r>
    </w:p>
    <w:p w:rsidR="002311DC" w:rsidRPr="00BD204F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наименование объекта контроля;</w:t>
      </w:r>
    </w:p>
    <w:p w:rsidR="002311DC" w:rsidRPr="00BD204F" w:rsidRDefault="002311DC" w:rsidP="002311DC">
      <w:pPr>
        <w:tabs>
          <w:tab w:val="left" w:pos="426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ревизуемый, проверяемый, обследуемый периоды;</w:t>
      </w:r>
    </w:p>
    <w:p w:rsidR="002311DC" w:rsidRPr="00BD204F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основание проведения контрольного мероприятия;</w:t>
      </w:r>
    </w:p>
    <w:p w:rsidR="002311DC" w:rsidRPr="00BD204F" w:rsidRDefault="002311DC" w:rsidP="002311DC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сроки начала и окончания проведения контрольного мероприятия.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3.5. Методами проведения контрольных мероприятий являются проведение плановых и внеплановых: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>- проверок (</w:t>
      </w:r>
      <w:r w:rsidRPr="00BD204F">
        <w:rPr>
          <w:kern w:val="0"/>
          <w:sz w:val="28"/>
          <w:szCs w:val="28"/>
        </w:rPr>
        <w:t>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отчетности, бухгалтерской (финансовой)  отчетности в отношении деятельности объекта контроля за определенный период</w:t>
      </w:r>
      <w:r w:rsidRPr="00BD204F">
        <w:rPr>
          <w:sz w:val="28"/>
          <w:szCs w:val="28"/>
        </w:rPr>
        <w:t>);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ревизий (</w:t>
      </w:r>
      <w:r w:rsidRPr="00BD204F">
        <w:rPr>
          <w:kern w:val="0"/>
          <w:sz w:val="28"/>
          <w:szCs w:val="28"/>
        </w:rPr>
        <w:t>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отчетности, бухгалтерской (финансовой) отчетности</w:t>
      </w:r>
      <w:r w:rsidRPr="00BD204F">
        <w:rPr>
          <w:sz w:val="28"/>
          <w:szCs w:val="28"/>
        </w:rPr>
        <w:t>);</w:t>
      </w:r>
    </w:p>
    <w:p w:rsidR="00300DA5" w:rsidRPr="00BD204F" w:rsidRDefault="00300DA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обследований (анализ и оценка состояния определенной сферы деятельности объекта контроля).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3.6. Проверки подразделяются на: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выездные -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отчетности, бухгалтерской (финансовой) отчетности и первичных документов;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камеральные - проводимые по месту нахождения администрации на основании бюджетной отчетности, бухгалтерской (финансовой) отчетности и иных документов, представленных по его запросу;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встречные - проводимые в рамках ревизий,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300DA5" w:rsidRPr="00BD204F" w:rsidRDefault="00300DA5" w:rsidP="00300DA5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Обследования могут проводиться в рамках камеральных и выездных проверок (ревизий).</w:t>
      </w:r>
    </w:p>
    <w:p w:rsidR="003F7B15" w:rsidRPr="00BD204F" w:rsidRDefault="003F7B15" w:rsidP="00300DA5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3.7. Конкретные вопросы проверки, ревизии определяются программой.</w:t>
      </w:r>
    </w:p>
    <w:p w:rsidR="003F7B15" w:rsidRPr="00BD204F" w:rsidRDefault="003F7B15" w:rsidP="003F7B15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Программа проверки, ревизии разрабатывается должностным лицом –</w:t>
      </w:r>
      <w:r w:rsidR="002B37DD" w:rsidRPr="00BD204F">
        <w:rPr>
          <w:sz w:val="28"/>
          <w:szCs w:val="28"/>
        </w:rPr>
        <w:t xml:space="preserve"> </w:t>
      </w:r>
      <w:r w:rsidR="002B37DD" w:rsidRPr="00BD204F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2B37DD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уполномоченным на проведение проверки, ревизии и утверждается главой администрации по форме, согласно Приложению № 2 к настоящему Порядку.</w:t>
      </w:r>
    </w:p>
    <w:p w:rsidR="003F7B15" w:rsidRPr="00BD204F" w:rsidRDefault="003F7B15" w:rsidP="003F7B15">
      <w:pPr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Программа проверки, ревизии является обязательной для исполнения в полном объеме.</w:t>
      </w:r>
    </w:p>
    <w:p w:rsidR="003F7B15" w:rsidRPr="00BD204F" w:rsidRDefault="003F7B15" w:rsidP="003F7B15">
      <w:pPr>
        <w:widowControl/>
        <w:tabs>
          <w:tab w:val="left" w:pos="0"/>
          <w:tab w:val="left" w:pos="591"/>
          <w:tab w:val="left" w:pos="851"/>
        </w:tabs>
        <w:suppressAutoHyphens w:val="0"/>
        <w:autoSpaceDN/>
        <w:ind w:left="360"/>
        <w:jc w:val="both"/>
        <w:textAlignment w:val="auto"/>
        <w:rPr>
          <w:sz w:val="28"/>
          <w:szCs w:val="28"/>
        </w:rPr>
      </w:pPr>
      <w:r w:rsidRPr="00BD204F">
        <w:rPr>
          <w:sz w:val="28"/>
          <w:szCs w:val="28"/>
        </w:rPr>
        <w:t>3.8. Программа проверки, ревизии должна содержать:</w:t>
      </w:r>
    </w:p>
    <w:p w:rsidR="003F7B15" w:rsidRPr="00BD204F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тему проверки, ревизии;</w:t>
      </w:r>
    </w:p>
    <w:p w:rsidR="003F7B15" w:rsidRPr="00BD204F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наименование объекта контроля;</w:t>
      </w:r>
    </w:p>
    <w:p w:rsidR="003F7B15" w:rsidRPr="00BD204F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проверяемый период;</w:t>
      </w:r>
    </w:p>
    <w:p w:rsidR="003F7B15" w:rsidRPr="00BD204F" w:rsidRDefault="003F7B15" w:rsidP="003F7B1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перечень основных вопросов, по которым осуществляется проверка, ревизия.</w:t>
      </w:r>
    </w:p>
    <w:p w:rsidR="003F7B15" w:rsidRPr="00BD204F" w:rsidRDefault="003F7B15" w:rsidP="003F7B15">
      <w:pPr>
        <w:tabs>
          <w:tab w:val="left" w:pos="0"/>
          <w:tab w:val="left" w:pos="1134"/>
        </w:tabs>
        <w:autoSpaceDE w:val="0"/>
        <w:adjustRightInd w:val="0"/>
        <w:ind w:firstLine="567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Программа проверки, ревизии изменяется и дополняется на основании докладной записки должностного лица, осуществляющего контрольное мероприятие, с изложением причин необходимости внесения изменений.</w:t>
      </w:r>
    </w:p>
    <w:p w:rsidR="003F7B15" w:rsidRPr="00BD204F" w:rsidRDefault="003F7B15" w:rsidP="003F7B15">
      <w:pPr>
        <w:widowControl/>
        <w:tabs>
          <w:tab w:val="left" w:pos="0"/>
          <w:tab w:val="left" w:pos="726"/>
          <w:tab w:val="left" w:pos="1134"/>
          <w:tab w:val="left" w:pos="1276"/>
        </w:tabs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 w:rsidRPr="00BD204F">
        <w:rPr>
          <w:sz w:val="28"/>
          <w:szCs w:val="28"/>
        </w:rPr>
        <w:t>3.9. Для проведения обследования и встречной проверки программа не составляется.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10.</w:t>
      </w:r>
      <w:r w:rsidRPr="00BD204F">
        <w:rPr>
          <w:sz w:val="28"/>
          <w:szCs w:val="28"/>
        </w:rPr>
        <w:t xml:space="preserve"> Срок проведения контрольного мероприятия, должностные лица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, осуществляющие контрольное мероприятие устанавливаются </w:t>
      </w:r>
      <w:r w:rsidRPr="00BD204F">
        <w:rPr>
          <w:sz w:val="28"/>
          <w:szCs w:val="28"/>
        </w:rPr>
        <w:lastRenderedPageBreak/>
        <w:t>исходя из темы контрольного мероприятия, объема предстоящих контрольных действий, особенностей финансово-хозяйственной деятельности объекта контроля.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При необходимости для проведения контрольного мероприятия могут привлекаться специалисты органов местного самоуправления </w:t>
      </w:r>
      <w:r w:rsidR="00BD204F" w:rsidRPr="00BD204F">
        <w:rPr>
          <w:bCs/>
          <w:sz w:val="28"/>
          <w:szCs w:val="28"/>
        </w:rPr>
        <w:t>Анненковского</w:t>
      </w:r>
      <w:r w:rsidR="00D04E0B" w:rsidRPr="00BD204F">
        <w:rPr>
          <w:bCs/>
          <w:sz w:val="28"/>
          <w:szCs w:val="28"/>
        </w:rPr>
        <w:t xml:space="preserve"> сельсовета</w:t>
      </w:r>
      <w:r w:rsidR="00D04E0B" w:rsidRPr="00BD204F">
        <w:rPr>
          <w:sz w:val="28"/>
          <w:szCs w:val="28"/>
        </w:rPr>
        <w:t xml:space="preserve"> </w:t>
      </w:r>
      <w:r w:rsidRPr="00BD204F">
        <w:rPr>
          <w:sz w:val="28"/>
          <w:szCs w:val="28"/>
        </w:rPr>
        <w:t xml:space="preserve">Кузнецкого района Пензенской области, муниципальных учреждений </w:t>
      </w:r>
      <w:r w:rsidR="00BD204F" w:rsidRPr="00BD204F">
        <w:rPr>
          <w:bCs/>
          <w:sz w:val="28"/>
          <w:szCs w:val="28"/>
        </w:rPr>
        <w:t>Анненковского</w:t>
      </w:r>
      <w:r w:rsidR="00D04E0B" w:rsidRPr="00BD204F">
        <w:rPr>
          <w:bCs/>
          <w:sz w:val="28"/>
          <w:szCs w:val="28"/>
        </w:rPr>
        <w:t xml:space="preserve"> сельсовета</w:t>
      </w:r>
      <w:r w:rsidR="00D04E0B" w:rsidRPr="00BD204F">
        <w:rPr>
          <w:sz w:val="28"/>
          <w:szCs w:val="28"/>
        </w:rPr>
        <w:t xml:space="preserve"> </w:t>
      </w:r>
      <w:r w:rsidRPr="00BD204F">
        <w:rPr>
          <w:sz w:val="28"/>
          <w:szCs w:val="28"/>
        </w:rPr>
        <w:t>Кузнецкого района Пензенской области, обладающие специальными знаниями и (или) практическими навыками.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11</w:t>
      </w:r>
      <w:r w:rsidRPr="00BD204F">
        <w:rPr>
          <w:sz w:val="28"/>
          <w:szCs w:val="28"/>
        </w:rPr>
        <w:t xml:space="preserve">. При подготовке к проведению контрольного мероприятия должностные лица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осуществляющие контрольное мероприятие, изучают программу контрольного мероприятия, законодательные и иные нормативные правовые акты по теме контрольного мероприятия.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3.12</w:t>
      </w:r>
      <w:r w:rsidR="002311DC" w:rsidRPr="00BD204F">
        <w:rPr>
          <w:sz w:val="28"/>
          <w:szCs w:val="28"/>
        </w:rPr>
        <w:t>. Объект контроля должен быть уведомлен о проведении контрольного мероприятия не мене чем за 3 рабочих дня до его начала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3.13</w:t>
      </w:r>
      <w:r w:rsidR="002311DC" w:rsidRPr="00BD204F">
        <w:rPr>
          <w:sz w:val="28"/>
          <w:szCs w:val="28"/>
        </w:rPr>
        <w:t xml:space="preserve">. Уведомление о проведении контрольного мероприятия подписывается </w:t>
      </w:r>
      <w:r w:rsidR="00D04E0B" w:rsidRPr="00BD204F">
        <w:rPr>
          <w:sz w:val="28"/>
          <w:szCs w:val="28"/>
        </w:rPr>
        <w:t>главой администрации</w:t>
      </w:r>
      <w:r w:rsidR="002311DC" w:rsidRPr="00BD204F">
        <w:rPr>
          <w:sz w:val="28"/>
          <w:szCs w:val="28"/>
        </w:rPr>
        <w:t>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В уведомлении указываются: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метод и форма проведения контрольного мероприятия;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тема контрольного мероприятия;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проверяемый период;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дата начала и окончания контрольного мероприятия.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</w:t>
      </w:r>
      <w:r w:rsidR="003F7B15" w:rsidRPr="00BD204F">
        <w:rPr>
          <w:sz w:val="28"/>
          <w:szCs w:val="28"/>
        </w:rPr>
        <w:t>4</w:t>
      </w:r>
      <w:r w:rsidRPr="00BD204F">
        <w:rPr>
          <w:sz w:val="28"/>
          <w:szCs w:val="28"/>
        </w:rPr>
        <w:t>. В случае необходимости направления запросов о представлении информации, документов и материалов для осуществления контрольных действий, такие запросы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3.15</w:t>
      </w:r>
      <w:r w:rsidR="002311DC" w:rsidRPr="00BD204F">
        <w:rPr>
          <w:sz w:val="28"/>
          <w:szCs w:val="28"/>
        </w:rPr>
        <w:t>. Срок представления информации, документов и материалов устанавливается в запросе, исчисляется с даты получения запроса и не может превышать 3 рабочих дней с даты получения запроса.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Непредставление или несвоевременное представление объектами контроля должностным лицам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, осуществляющим контрольное мероприятие, информации, документов и материалов, необходимых для осуществления своей деятельности,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осуществляющих контрольное мероприятия, влечет за собой ответственность, установленную законодательством Российской Федерации.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Основной этап контрольного мероприятия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3.16</w:t>
      </w:r>
      <w:r w:rsidR="002311DC" w:rsidRPr="00BD204F">
        <w:rPr>
          <w:sz w:val="28"/>
          <w:szCs w:val="28"/>
        </w:rPr>
        <w:t xml:space="preserve">. Основной этап контрольного мероприятия состоит в проведении контрольных действий, сборе и анализе фактических данных и информации, </w:t>
      </w:r>
      <w:r w:rsidR="002311DC" w:rsidRPr="00BD204F">
        <w:rPr>
          <w:sz w:val="28"/>
          <w:szCs w:val="28"/>
        </w:rPr>
        <w:lastRenderedPageBreak/>
        <w:t>необходимых для достижения поставленных целей и задач, а также для раскрытия вопросов контрольного мероприятия, содержащихся в программе его проведения.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Результатом проведения данного этапа являются оформленные и подписанные акты проверок (ревизий), заключения по результатам обследования.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3.17</w:t>
      </w:r>
      <w:r w:rsidR="002311DC" w:rsidRPr="00BD204F">
        <w:rPr>
          <w:sz w:val="28"/>
          <w:szCs w:val="28"/>
        </w:rPr>
        <w:t xml:space="preserve">. Контрольное мероприятие может проводиться должностными лицами </w:t>
      </w:r>
      <w:r w:rsidR="00D04E0B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>, осуществляющими контрольное мероприятие, путем: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изучения, анализа и оценки учредительных, регистрационных, плановых, бухгалтерских, отчетных и иных документов (по форме и содержанию) объекта контроля;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проверки полноты, своевременности и правильности отражения совершенных финансовых и хозяйственных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с данными аналитического учета, эффективности и рациональности использования денежных средств и материальных ценностей;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проверки фактического наличия, сохранности и правильного использования материальных ценностей, находящихся в собственности </w:t>
      </w:r>
      <w:r w:rsidR="00BD204F" w:rsidRPr="00BD204F">
        <w:rPr>
          <w:bCs/>
          <w:sz w:val="28"/>
          <w:szCs w:val="28"/>
        </w:rPr>
        <w:t>Анненковского</w:t>
      </w:r>
      <w:r w:rsidR="00D04E0B" w:rsidRPr="00BD204F">
        <w:rPr>
          <w:bCs/>
          <w:sz w:val="28"/>
          <w:szCs w:val="28"/>
        </w:rPr>
        <w:t xml:space="preserve"> сельсовета</w:t>
      </w:r>
      <w:r w:rsidR="00D04E0B" w:rsidRPr="00BD204F">
        <w:rPr>
          <w:sz w:val="28"/>
          <w:szCs w:val="28"/>
        </w:rPr>
        <w:t xml:space="preserve"> </w:t>
      </w:r>
      <w:r w:rsidRPr="00BD204F">
        <w:rPr>
          <w:sz w:val="28"/>
          <w:szCs w:val="28"/>
        </w:rPr>
        <w:t>Кузнецкого района Пензенской области, денежных средств, ценных бумаг и бланков строгой отчетности, достоверности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- иных действий в пределах установленных полномочий по осуществлению внутреннего муниципального финансового контроля, не противоречащих законодательству Российской Федерации, Пензенской области и правовым актам </w:t>
      </w:r>
      <w:r w:rsidR="00BD204F" w:rsidRPr="00BD204F">
        <w:rPr>
          <w:bCs/>
          <w:sz w:val="28"/>
          <w:szCs w:val="28"/>
        </w:rPr>
        <w:t>Анненковского</w:t>
      </w:r>
      <w:r w:rsidR="00D04E0B" w:rsidRPr="00BD204F">
        <w:rPr>
          <w:bCs/>
          <w:sz w:val="28"/>
          <w:szCs w:val="28"/>
        </w:rPr>
        <w:t xml:space="preserve"> сельсовета</w:t>
      </w:r>
      <w:r w:rsidR="00D04E0B" w:rsidRPr="00BD204F">
        <w:rPr>
          <w:sz w:val="28"/>
          <w:szCs w:val="28"/>
        </w:rPr>
        <w:t xml:space="preserve"> </w:t>
      </w:r>
      <w:r w:rsidRPr="00BD204F">
        <w:rPr>
          <w:sz w:val="28"/>
          <w:szCs w:val="28"/>
        </w:rPr>
        <w:t>Кузнецкого района Пензенской области.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3.1</w:t>
      </w:r>
      <w:r w:rsidR="003F7B15" w:rsidRPr="00BD204F">
        <w:rPr>
          <w:sz w:val="28"/>
          <w:szCs w:val="28"/>
        </w:rPr>
        <w:t>8</w:t>
      </w:r>
      <w:r w:rsidRPr="00BD204F">
        <w:rPr>
          <w:sz w:val="28"/>
          <w:szCs w:val="28"/>
        </w:rPr>
        <w:t xml:space="preserve">. Контрольное мероприятие осуществляется в срок, установленный постановлением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на его проведение, и может быть завершено раньше установленного срока при досрочном рассмотрении должностными лицами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осуществляющими контрольное мероприятия, всего перечня вопросов, подлежащих изучению.</w:t>
      </w:r>
    </w:p>
    <w:p w:rsidR="002311DC" w:rsidRPr="00BD204F" w:rsidRDefault="002311DC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3.1</w:t>
      </w:r>
      <w:r w:rsidR="003F7B15" w:rsidRPr="00BD204F">
        <w:rPr>
          <w:sz w:val="28"/>
          <w:szCs w:val="28"/>
        </w:rPr>
        <w:t>9</w:t>
      </w:r>
      <w:r w:rsidRPr="00BD204F">
        <w:rPr>
          <w:sz w:val="28"/>
          <w:szCs w:val="28"/>
        </w:rPr>
        <w:t xml:space="preserve">. Контрольное мероприятие может быть приостановлено </w:t>
      </w:r>
      <w:r w:rsidR="00D04E0B" w:rsidRPr="00BD204F">
        <w:rPr>
          <w:sz w:val="28"/>
          <w:szCs w:val="28"/>
        </w:rPr>
        <w:t>главой администрации</w:t>
      </w:r>
      <w:r w:rsidRPr="00BD204F">
        <w:rPr>
          <w:sz w:val="28"/>
          <w:szCs w:val="28"/>
        </w:rPr>
        <w:t xml:space="preserve"> на основании мотивированного обращения должностных лиц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осуществляющих контрольную деятельность при: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а) проведении встречной проверки и (или) обследования;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б) отсутствии бухгалтерского (бюджетного) учета у объекта контроля или нарушении объектом контроля правил ведения бухгалтерского (бюджетного) учета, которое делает невозможным дальнейшее проведение контрольного мероприятия -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в) необходимости исполнения запросов, направленных в компетентные государственные органы;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г) необходимости организации и проведения экспертиз;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д) непредставлении объектом контроля информации, документов и </w:t>
      </w:r>
      <w:r w:rsidRPr="00BD204F">
        <w:rPr>
          <w:sz w:val="28"/>
          <w:szCs w:val="28"/>
        </w:rPr>
        <w:lastRenderedPageBreak/>
        <w:t>материалов, и (или) представлении неполного комплекта истребуемых информации, документов и материалов, и (или) при воспрепятствовании проведению контрольного мероприятия, и (или) уклонении от проведения контрольного мероприятия;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е) необходимости обследования имущества и (или) документов, находящихся не по месту нахождения объекта контроля;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bookmarkStart w:id="3" w:name="P140"/>
      <w:bookmarkEnd w:id="3"/>
      <w:r w:rsidRPr="00BD204F">
        <w:rPr>
          <w:sz w:val="28"/>
          <w:szCs w:val="28"/>
        </w:rPr>
        <w:t xml:space="preserve">ж) наличии обстоятельств, которые делают невозможным дальнейшее проведение проверки (ревизии) по причинам, не зависящим от должностных лиц </w:t>
      </w:r>
      <w:r w:rsidR="00D04E0B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осуществляющих контрольное мероприятие, включая наступление обстоятельств непреодолимой силы.</w:t>
      </w:r>
    </w:p>
    <w:p w:rsidR="002311DC" w:rsidRPr="00BD204F" w:rsidRDefault="002311DC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На время приостановления проведения контрольного мероприятия течение его срока прерывается, но не более чем на 6 месяцев, за исключением подпункта «ж» настоящего пункта (в данном случае проверка приостанавливается до момента прекращения действия обстоятельств непреодолимой силы).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При наличии обстоятельств, которые делают невозможным дальнейшее проведение контрольного мероприятия по причинам, не зависящим от должностных лиц </w:t>
      </w:r>
      <w:r w:rsidR="006C6D97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осуществляющих контрольное мероприятие, проверка приостанавливается до момента прекращения действия обстоятельств непреодолимой силы.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20</w:t>
      </w:r>
      <w:r w:rsidRPr="00BD204F">
        <w:rPr>
          <w:sz w:val="28"/>
          <w:szCs w:val="28"/>
        </w:rPr>
        <w:t xml:space="preserve">. Решение о приостановлении (возобновлении) контрольного мероприятия оформляется постановлением </w:t>
      </w:r>
      <w:r w:rsidR="006C6D97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21</w:t>
      </w:r>
      <w:r w:rsidRPr="00BD204F">
        <w:rPr>
          <w:sz w:val="28"/>
          <w:szCs w:val="28"/>
        </w:rPr>
        <w:t xml:space="preserve">. </w:t>
      </w:r>
      <w:r w:rsidR="006C6D97" w:rsidRPr="00BD204F">
        <w:rPr>
          <w:sz w:val="28"/>
          <w:szCs w:val="28"/>
        </w:rPr>
        <w:t>Глава</w:t>
      </w:r>
      <w:r w:rsidRPr="00BD204F">
        <w:rPr>
          <w:sz w:val="28"/>
          <w:szCs w:val="28"/>
        </w:rPr>
        <w:t xml:space="preserve"> </w:t>
      </w:r>
      <w:r w:rsidR="006C6D97" w:rsidRPr="00BD204F">
        <w:rPr>
          <w:sz w:val="28"/>
          <w:szCs w:val="28"/>
        </w:rPr>
        <w:t xml:space="preserve">администрации </w:t>
      </w:r>
      <w:r w:rsidRPr="00BD204F">
        <w:rPr>
          <w:sz w:val="28"/>
          <w:szCs w:val="28"/>
        </w:rPr>
        <w:t>в течение трех рабочих дней со дня принятия решения о приостановлении проведения контрольного мероприятия письменно извещает объект контроля о приостановлении проведения контрольного мероприятия и о причинах его приостановления.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22</w:t>
      </w:r>
      <w:r w:rsidRPr="00BD204F">
        <w:rPr>
          <w:sz w:val="28"/>
          <w:szCs w:val="28"/>
        </w:rPr>
        <w:t xml:space="preserve">. </w:t>
      </w:r>
      <w:r w:rsidR="006C6D97" w:rsidRPr="00BD204F">
        <w:rPr>
          <w:sz w:val="28"/>
          <w:szCs w:val="28"/>
        </w:rPr>
        <w:t>Глава администрации</w:t>
      </w:r>
      <w:r w:rsidRPr="00BD204F">
        <w:rPr>
          <w:sz w:val="28"/>
          <w:szCs w:val="28"/>
        </w:rPr>
        <w:t xml:space="preserve"> в течение трех рабочих дней со дня получения сведений об устранении причин приостановления контрольного мероприятия: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а) принимает решение о возобновлении проведения контрольного мероприятия;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б) информирует, за три рабочих дня до его начала, о возобновлении проведения контрольного мероприятия объект контроля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</w:t>
      </w:r>
      <w:r w:rsidR="003F7B15" w:rsidRPr="00BD204F">
        <w:rPr>
          <w:sz w:val="28"/>
          <w:szCs w:val="28"/>
        </w:rPr>
        <w:t>3</w:t>
      </w:r>
      <w:r w:rsidRPr="00BD204F">
        <w:rPr>
          <w:sz w:val="28"/>
          <w:szCs w:val="28"/>
        </w:rPr>
        <w:t xml:space="preserve">. Должностные лица </w:t>
      </w:r>
      <w:r w:rsidR="006C6D97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осуществляющие контрольное мероприятие, самостоятельно определяют перечень и объем материалов и информации, необходимых для фиксирования выявленных нарушений.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Проведение обследования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</w:t>
      </w:r>
      <w:r w:rsidR="003F7B15" w:rsidRPr="00BD204F">
        <w:rPr>
          <w:sz w:val="28"/>
          <w:szCs w:val="28"/>
        </w:rPr>
        <w:t>4</w:t>
      </w:r>
      <w:r w:rsidRPr="00BD204F">
        <w:rPr>
          <w:sz w:val="28"/>
          <w:szCs w:val="28"/>
        </w:rPr>
        <w:t xml:space="preserve">. Обследование представляет собой анализ и оценку состояния сферы деятельности объекта контроля, определенной постановлением </w:t>
      </w:r>
      <w:r w:rsidR="00D80822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о проведении контрольного мероприятия, и проводится в сроки, установленные Порядком для выездных проверок (ревизий) (за исключением обследования, проводимого в рамках камеральных и выездных проверок (ревизий).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lastRenderedPageBreak/>
        <w:t>3.25</w:t>
      </w:r>
      <w:r w:rsidR="002311DC" w:rsidRPr="00BD204F">
        <w:rPr>
          <w:sz w:val="28"/>
          <w:szCs w:val="28"/>
        </w:rPr>
        <w:t>. При проведении обследования могут проводиться исследования и экспертизы с использованием фото-, видео- и аудио-, а также иных видов техники и приборов, в том числе измерительных приборов.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3.26</w:t>
      </w:r>
      <w:r w:rsidR="002311DC" w:rsidRPr="00BD204F">
        <w:rPr>
          <w:sz w:val="28"/>
          <w:szCs w:val="28"/>
        </w:rPr>
        <w:t xml:space="preserve">. Результаты обследования оформляются заключением, которое подписывается должностным лицом, проводившим обследование в соответствии с постановлением </w:t>
      </w:r>
      <w:r w:rsidR="00D80822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 xml:space="preserve"> о проведении контрольного мероприятия, не позднее последнего дня срока проведения обследования. Заключение в течение трех рабочих дней со дня его подписания вручается (направляется) представителю объекта контроля для ознакомления. В случае отказа представителя объекта контроля от получения указанного документа заключение направляется заказным почтовым отправлением с уведомлением о вручении.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</w:t>
      </w:r>
      <w:r w:rsidR="003F7B15" w:rsidRPr="00BD204F">
        <w:rPr>
          <w:sz w:val="28"/>
          <w:szCs w:val="28"/>
        </w:rPr>
        <w:t>7</w:t>
      </w:r>
      <w:r w:rsidRPr="00BD204F">
        <w:rPr>
          <w:sz w:val="28"/>
          <w:szCs w:val="28"/>
        </w:rPr>
        <w:t>. Заключение состоит из вводной и описательной частей.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3.27</w:t>
      </w:r>
      <w:r w:rsidR="002311DC" w:rsidRPr="00BD204F">
        <w:rPr>
          <w:sz w:val="28"/>
          <w:szCs w:val="28"/>
        </w:rPr>
        <w:t>.1. Вводная часть должна содержать следующие сведения: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дату и место составления заключения по результатам обследования; 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наименование объекта обследования; 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тему обследования;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информацию об исполнителях, основание и сроки проведения обследования. 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3.27</w:t>
      </w:r>
      <w:r w:rsidR="002311DC" w:rsidRPr="00BD204F">
        <w:rPr>
          <w:sz w:val="28"/>
          <w:szCs w:val="28"/>
        </w:rPr>
        <w:t>.2. Описательная часть должна содержать описание проведенной работы.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3.28</w:t>
      </w:r>
      <w:r w:rsidR="002311DC" w:rsidRPr="00BD204F">
        <w:rPr>
          <w:sz w:val="28"/>
          <w:szCs w:val="28"/>
        </w:rPr>
        <w:t>. Результаты обследования должны подтверждаться документами, копиями документов, объяснениями должностных, материально-ответственных и иных лиц объекта контроля, другими материалами. Данные о количестве приложений указываются в заключении.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Проведение камеральной проверки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3.2</w:t>
      </w:r>
      <w:r w:rsidR="003F7B15" w:rsidRPr="00BD204F">
        <w:rPr>
          <w:sz w:val="28"/>
          <w:szCs w:val="28"/>
        </w:rPr>
        <w:t>9</w:t>
      </w:r>
      <w:r w:rsidRPr="00BD204F">
        <w:rPr>
          <w:sz w:val="28"/>
          <w:szCs w:val="28"/>
        </w:rPr>
        <w:t xml:space="preserve">. Камеральная проверка проводится по месту нахождения </w:t>
      </w:r>
      <w:r w:rsidR="00D80822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 xml:space="preserve"> и состоит в исследовании информации, документов и материалов, представленных по запросам </w:t>
      </w:r>
      <w:r w:rsidR="00D80822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а также информации, документов и материалов, полученных в ходе встречных проверок.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3.30</w:t>
      </w:r>
      <w:r w:rsidR="002311DC" w:rsidRPr="00BD204F">
        <w:rPr>
          <w:sz w:val="28"/>
          <w:szCs w:val="28"/>
        </w:rPr>
        <w:t xml:space="preserve">. Срок камеральной проверки не может превышать 30 рабочих дней со дня получения от объекта контроля информации, документов и материалов, представленных по запросу </w:t>
      </w:r>
      <w:r w:rsidR="00D80822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>.</w:t>
      </w:r>
    </w:p>
    <w:p w:rsidR="002311DC" w:rsidRPr="00BD204F" w:rsidRDefault="002311DC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31</w:t>
      </w:r>
      <w:r w:rsidRPr="00BD204F">
        <w:rPr>
          <w:sz w:val="28"/>
          <w:szCs w:val="28"/>
        </w:rPr>
        <w:t xml:space="preserve">. </w:t>
      </w:r>
      <w:r w:rsidR="00D80822" w:rsidRPr="00BD204F">
        <w:rPr>
          <w:sz w:val="28"/>
          <w:szCs w:val="28"/>
        </w:rPr>
        <w:t>Глава администрации</w:t>
      </w:r>
      <w:r w:rsidRPr="00BD204F"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 w:rsidRPr="00BD204F">
        <w:rPr>
          <w:sz w:val="28"/>
          <w:szCs w:val="28"/>
        </w:rPr>
        <w:t>администрации</w:t>
      </w:r>
      <w:r w:rsidRPr="00BD204F">
        <w:rPr>
          <w:sz w:val="28"/>
          <w:szCs w:val="28"/>
        </w:rPr>
        <w:t>, осуществляющего контрольную деятельность, может назначить проведение обследования.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По результатам обследования оформляется заключение, которое прилагается к материалам камеральной проверки.</w:t>
      </w:r>
    </w:p>
    <w:p w:rsidR="002311DC" w:rsidRPr="00BD204F" w:rsidRDefault="003F7B15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3.32</w:t>
      </w:r>
      <w:r w:rsidR="002311DC" w:rsidRPr="00BD204F">
        <w:rPr>
          <w:sz w:val="28"/>
          <w:szCs w:val="28"/>
        </w:rPr>
        <w:t xml:space="preserve">. При проведении камеральной проверки в срок ее проведения не засчитываются периоды времени с даты отправления запроса </w:t>
      </w:r>
      <w:r w:rsidR="00D80822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 xml:space="preserve"> о предоставлении информации, документов и материалов до даты представления информации,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3.33</w:t>
      </w:r>
      <w:r w:rsidR="002311DC" w:rsidRPr="00BD204F">
        <w:rPr>
          <w:sz w:val="28"/>
          <w:szCs w:val="28"/>
        </w:rPr>
        <w:t>. Результатом проведения камеральной проверки является оформленный и подписанный акт камеральной проверки.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Проведение выездной проверки (ревизии)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</w:t>
      </w:r>
      <w:r w:rsidR="003F7B15" w:rsidRPr="00BD204F">
        <w:rPr>
          <w:sz w:val="28"/>
          <w:szCs w:val="28"/>
        </w:rPr>
        <w:t>4</w:t>
      </w:r>
      <w:r w:rsidRPr="00BD204F">
        <w:rPr>
          <w:sz w:val="28"/>
          <w:szCs w:val="28"/>
        </w:rPr>
        <w:t>. Проведение выездной проверки (ревизии) состоит в осуществлении соответствующих контрольных действий в отношении объекта контроля.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3.35</w:t>
      </w:r>
      <w:r w:rsidR="002311DC" w:rsidRPr="00BD204F">
        <w:rPr>
          <w:sz w:val="28"/>
          <w:szCs w:val="28"/>
        </w:rPr>
        <w:t>. Срок проведения контрольных действий по месту нахождения объекта контроля составляет не более 40 рабочих дней.</w:t>
      </w:r>
    </w:p>
    <w:p w:rsidR="002311DC" w:rsidRPr="00BD204F" w:rsidRDefault="003F7B15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3.36</w:t>
      </w:r>
      <w:r w:rsidR="002311DC" w:rsidRPr="00BD204F">
        <w:rPr>
          <w:sz w:val="28"/>
          <w:szCs w:val="28"/>
        </w:rPr>
        <w:t xml:space="preserve">. </w:t>
      </w:r>
      <w:r w:rsidR="00D80822" w:rsidRPr="00BD204F">
        <w:rPr>
          <w:sz w:val="28"/>
          <w:szCs w:val="28"/>
        </w:rPr>
        <w:t>Глава администрации</w:t>
      </w:r>
      <w:r w:rsidR="002311DC" w:rsidRPr="00BD204F">
        <w:rPr>
          <w:sz w:val="28"/>
          <w:szCs w:val="28"/>
        </w:rPr>
        <w:t xml:space="preserve"> может продлить срок проведения контрольных действий по месту нахождения объекта контроля на основании мотивированного обращения должностного лица </w:t>
      </w:r>
      <w:r w:rsidR="00D80822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>, осуществляющего контрольную деятельность, но не более чем на 20 рабочих дней.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Основаниями для продления срока контрольных действий являются: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а) непредставление и (или) несвоевременное представление объектом контроля в срок проведения контрольных действий, необходимых для изучения информации, документов и материалов;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б) отсутствие в срок проведения контрольных действий по уважительной причине материально ответственного лица при осуществлении мероприятий, направленных на проверку фактического наличия основных средств и материальных запасов;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в) выявление в ходе контрольных действий необходимости в направлении запроса о предоставлении информации, документов и материалов и изучении отдельных документов;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г) большой объем проверяемых и анализируемых документов.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</w:t>
      </w:r>
      <w:r w:rsidR="003F7B15" w:rsidRPr="00BD204F">
        <w:rPr>
          <w:sz w:val="28"/>
          <w:szCs w:val="28"/>
        </w:rPr>
        <w:t>7</w:t>
      </w:r>
      <w:r w:rsidRPr="00BD204F">
        <w:rPr>
          <w:sz w:val="28"/>
          <w:szCs w:val="28"/>
        </w:rPr>
        <w:t>. В ходе выездных проверок (ревизий) проводятся контрольные действия по документальному и фактическому изучению деятельности объекта контроля.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Контрольные действия по документальному изучению проводятся по финансовым, бухгалтерским, отчетным документам,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других действий по контролю.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других действий по контролю.</w:t>
      </w:r>
    </w:p>
    <w:p w:rsidR="002311DC" w:rsidRPr="00BD204F" w:rsidRDefault="003F7B15" w:rsidP="002311DC">
      <w:pPr>
        <w:pStyle w:val="ConsPlusNormal"/>
        <w:ind w:firstLine="540"/>
        <w:jc w:val="both"/>
      </w:pPr>
      <w:r w:rsidRPr="00BD204F">
        <w:rPr>
          <w:sz w:val="28"/>
          <w:szCs w:val="28"/>
        </w:rPr>
        <w:t>3.38</w:t>
      </w:r>
      <w:r w:rsidR="002311DC" w:rsidRPr="00BD204F">
        <w:rPr>
          <w:sz w:val="28"/>
          <w:szCs w:val="28"/>
        </w:rPr>
        <w:t xml:space="preserve">. </w:t>
      </w:r>
      <w:r w:rsidR="00D80822" w:rsidRPr="00BD204F">
        <w:rPr>
          <w:sz w:val="28"/>
          <w:szCs w:val="28"/>
        </w:rPr>
        <w:t>Глава администрации</w:t>
      </w:r>
      <w:r w:rsidR="002311DC" w:rsidRPr="00BD204F"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 w:rsidRPr="00BD204F">
        <w:rPr>
          <w:sz w:val="28"/>
          <w:szCs w:val="28"/>
        </w:rPr>
        <w:t>администрации</w:t>
      </w:r>
      <w:r w:rsidR="002311DC" w:rsidRPr="00BD204F">
        <w:rPr>
          <w:sz w:val="28"/>
          <w:szCs w:val="28"/>
        </w:rPr>
        <w:t>, осуществляющего контрольную деятельность, в случае невозможности получения необходимой информации (документов, материалов) в ходе проведения контрольных действий в рамках выездной проверки (ревизии) может назначить: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проведение обследования;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проведение встречной проверки.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3.39</w:t>
      </w:r>
      <w:r w:rsidR="002311DC" w:rsidRPr="00BD204F">
        <w:rPr>
          <w:sz w:val="28"/>
          <w:szCs w:val="28"/>
        </w:rPr>
        <w:t>. Срок проведения встречной проверки не может превышать 20 рабочих дней. Назначение и проведение встречных проверок осуществляется в порядке, установленном для выездных или камеральных проверок соответственно.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Результаты встречной проверки оформляются актом встречной проверки, который прилагается к акту выездной проверки (ревизии), в рамках которой была </w:t>
      </w:r>
      <w:r w:rsidRPr="00BD204F">
        <w:rPr>
          <w:sz w:val="28"/>
          <w:szCs w:val="28"/>
        </w:rPr>
        <w:lastRenderedPageBreak/>
        <w:t>проведена встречная проверка.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3.40</w:t>
      </w:r>
      <w:r w:rsidR="002311DC" w:rsidRPr="00BD204F">
        <w:rPr>
          <w:sz w:val="28"/>
          <w:szCs w:val="28"/>
        </w:rPr>
        <w:t>. По результатам обследования оформляется заключение, которое прилагается к материалам выездной проверки (ревизии).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41</w:t>
      </w:r>
      <w:r w:rsidRPr="00BD204F">
        <w:rPr>
          <w:sz w:val="28"/>
          <w:szCs w:val="28"/>
        </w:rPr>
        <w:t>. В течение 15 рабочих дней со дня окончания контрольных действий оформляется акт проверки (ревизии).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Оформление результатов проверок (ревизий)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</w:t>
      </w:r>
      <w:r w:rsidR="003F7B15" w:rsidRPr="00BD204F">
        <w:rPr>
          <w:sz w:val="28"/>
          <w:szCs w:val="28"/>
        </w:rPr>
        <w:t>42</w:t>
      </w:r>
      <w:r w:rsidRPr="00BD204F">
        <w:rPr>
          <w:sz w:val="28"/>
          <w:szCs w:val="28"/>
        </w:rPr>
        <w:t>. Завершение проведения проверки (ревизии) осуществляется путем оформления результатов проверки (ревизии) актом проверки (ревизии) в течение 15 рабочих дней со дня окончания контрольных действий.</w:t>
      </w:r>
    </w:p>
    <w:p w:rsidR="002311DC" w:rsidRPr="00BD204F" w:rsidRDefault="003F7B15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3.43</w:t>
      </w:r>
      <w:r w:rsidR="002311DC" w:rsidRPr="00BD204F">
        <w:rPr>
          <w:sz w:val="28"/>
          <w:szCs w:val="28"/>
        </w:rPr>
        <w:t>. При составлении акта проверки (ревизии), заключения по результатам обследования должны соблюдаться следующие требования: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объективность, краткость и ясность при изложении результатов контрольного мероприятия;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четкость формулировок содержания выявленных нарушений и недостатков;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логическая и хронологическая последовательность излагаемого материала;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- изложение фактических данных только на основании материалов соответствующих документов, проверенных должностными лицами, осуществляющими контрольное мероприятие, при наличии исчерпывающих ссылок на них.</w:t>
      </w:r>
    </w:p>
    <w:p w:rsidR="002311DC" w:rsidRPr="00BD204F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sz w:val="28"/>
          <w:szCs w:val="28"/>
        </w:rPr>
        <w:t>3.44</w:t>
      </w:r>
      <w:r w:rsidR="002311DC" w:rsidRPr="00BD204F">
        <w:rPr>
          <w:sz w:val="28"/>
          <w:szCs w:val="28"/>
        </w:rPr>
        <w:t xml:space="preserve">. Акт проверки (ревизии) </w:t>
      </w:r>
      <w:r w:rsidR="002311DC" w:rsidRPr="00BD204F">
        <w:rPr>
          <w:kern w:val="0"/>
          <w:sz w:val="28"/>
          <w:szCs w:val="28"/>
        </w:rPr>
        <w:t xml:space="preserve">состоит из вводной и описательной частей. </w:t>
      </w:r>
    </w:p>
    <w:p w:rsidR="002311DC" w:rsidRPr="00BD204F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3.44</w:t>
      </w:r>
      <w:r w:rsidR="002311DC" w:rsidRPr="00BD204F">
        <w:rPr>
          <w:kern w:val="0"/>
          <w:sz w:val="28"/>
          <w:szCs w:val="28"/>
        </w:rPr>
        <w:t>.1. Вводная часть акта в обязательном порядке должна содержать: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1) наименование темы проверки, ревизии;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2) дату составления акта проверки, ревизии;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3) основание проведения проверки, ревизии;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4) фамилия, имя, отчество и должность лица (лиц), проводившего (проводивших) проверку, ревизию;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5) наименование объекта проверки, ревизии;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6) проверяемый период и сроки проведения проверки, ревизии;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7) сведения об объекте контроля: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полное и краткое наименование;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сведения об учредителях;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имеющиеся лицензии на осуществление соответствующих видов деятельности (при наличии);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перечень и реквизиты всех счетов в кредитных организациях, включая депозитные, а также лицевых счетов (включая счета, закрытые на момент проверки, ревизии, но действовавшие в проверяемом периоде) в органах Федерального казначейства, в Финансовом управлении Кузнецкого района Пензенской области;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фамилии, инициалы и должности лиц объекта контроля, имевших право подписи денежных и расчетных документов в проверяемый период;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основные цели и виды деятельности организации, являющейся объектом контроля.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lastRenderedPageBreak/>
        <w:t>3.4</w:t>
      </w:r>
      <w:r w:rsidR="003F7B15" w:rsidRPr="00BD204F">
        <w:rPr>
          <w:kern w:val="0"/>
          <w:sz w:val="28"/>
          <w:szCs w:val="28"/>
        </w:rPr>
        <w:t>4</w:t>
      </w:r>
      <w:r w:rsidRPr="00BD204F">
        <w:rPr>
          <w:kern w:val="0"/>
          <w:sz w:val="28"/>
          <w:szCs w:val="28"/>
        </w:rPr>
        <w:t>.2. Описательная часть акта проверки, ревизии должна содержать описание проведенной работы и выявленных нарушений по каждому вопросу программы проверки, ревизии.</w:t>
      </w:r>
    </w:p>
    <w:p w:rsidR="002311DC" w:rsidRPr="00BD204F" w:rsidRDefault="003F7B15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sz w:val="28"/>
          <w:szCs w:val="28"/>
        </w:rPr>
        <w:t>3.45</w:t>
      </w:r>
      <w:r w:rsidR="002311DC" w:rsidRPr="00BD204F">
        <w:rPr>
          <w:sz w:val="28"/>
          <w:szCs w:val="28"/>
        </w:rPr>
        <w:t xml:space="preserve">. </w:t>
      </w:r>
      <w:r w:rsidR="002311DC" w:rsidRPr="00BD204F">
        <w:rPr>
          <w:kern w:val="0"/>
          <w:sz w:val="28"/>
          <w:szCs w:val="28"/>
        </w:rPr>
        <w:t>Акт встречной проверки содержит: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дату и место составления акта встречной проверки; 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наименование объекта встречной проверки; 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тему встречной проверки;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 xml:space="preserve">- информацию об исполнителях, основание и сроки проведения встречной проверки; </w:t>
      </w:r>
    </w:p>
    <w:p w:rsidR="002311DC" w:rsidRPr="00BD204F" w:rsidRDefault="002311DC" w:rsidP="002311D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BD204F">
        <w:rPr>
          <w:kern w:val="0"/>
          <w:sz w:val="28"/>
          <w:szCs w:val="28"/>
        </w:rPr>
        <w:t>- описание проведенной работы и выявленные нарушения.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3.4</w:t>
      </w:r>
      <w:r w:rsidR="003F7B15" w:rsidRPr="00BD204F">
        <w:rPr>
          <w:sz w:val="28"/>
          <w:szCs w:val="28"/>
        </w:rPr>
        <w:t>6</w:t>
      </w:r>
      <w:r w:rsidRPr="00BD204F">
        <w:rPr>
          <w:sz w:val="28"/>
          <w:szCs w:val="28"/>
        </w:rPr>
        <w:t xml:space="preserve">. Акт проверки (ревизии) оформляется в двух экземплярах, подписывается должностным лицом </w:t>
      </w:r>
      <w:r w:rsidR="00FD4AE9" w:rsidRPr="00BD204F">
        <w:rPr>
          <w:sz w:val="28"/>
          <w:szCs w:val="28"/>
        </w:rPr>
        <w:t>администр</w:t>
      </w:r>
      <w:r w:rsidR="00A212D0" w:rsidRPr="00BD204F">
        <w:rPr>
          <w:sz w:val="28"/>
          <w:szCs w:val="28"/>
        </w:rPr>
        <w:t>а</w:t>
      </w:r>
      <w:r w:rsidR="00FD4AE9" w:rsidRPr="00BD204F">
        <w:rPr>
          <w:sz w:val="28"/>
          <w:szCs w:val="28"/>
        </w:rPr>
        <w:t>ции</w:t>
      </w:r>
      <w:r w:rsidRPr="00BD204F">
        <w:rPr>
          <w:sz w:val="28"/>
          <w:szCs w:val="28"/>
        </w:rPr>
        <w:t>, проводившим контрольное мероприятие.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Оба экземпляра акта проверки (ревизии) в течение 3 рабочих дней после его подписания вручаются под роспись (направляются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Запись о получении одного экземпляра акта проверки (ревизии) должна содержать дату получения акта проверки (ревизии) и подпись лица, получившего акт с указанием расшифровки подписи.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В случае отказа представителя объекта контроля от получения указанного документа акт направляется заказным почтовым отправлением с уведомлением о вручении.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3.4</w:t>
      </w:r>
      <w:r w:rsidR="003F7B15" w:rsidRPr="00BD204F">
        <w:rPr>
          <w:sz w:val="28"/>
          <w:szCs w:val="28"/>
        </w:rPr>
        <w:t>7</w:t>
      </w:r>
      <w:r w:rsidRPr="00BD204F">
        <w:rPr>
          <w:sz w:val="28"/>
          <w:szCs w:val="28"/>
        </w:rPr>
        <w:t xml:space="preserve">. Представитель объекта контроля подписывает оба экземпляра акта проверки (ревизии) в течение 5 рабочих дней с даты их получения и направляет в </w:t>
      </w:r>
      <w:r w:rsidR="00FD4AE9" w:rsidRPr="00BD204F">
        <w:rPr>
          <w:sz w:val="28"/>
          <w:szCs w:val="28"/>
        </w:rPr>
        <w:t>администрацию</w:t>
      </w:r>
      <w:r w:rsidRPr="00BD204F">
        <w:rPr>
          <w:sz w:val="28"/>
          <w:szCs w:val="28"/>
        </w:rPr>
        <w:t xml:space="preserve"> один из подписанных экземпляров.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>Представитель объекта контроля вправе представить письменные пояснения и замечания на акт проверки (ревизии) в случае несогласия с фактами, изложенными в акте, с приложением документов, подтверждающих их обоснованность. В данном случае перед подписью в акте делается соответствующее указание.</w:t>
      </w:r>
    </w:p>
    <w:p w:rsidR="002311DC" w:rsidRPr="00BD204F" w:rsidRDefault="002311DC" w:rsidP="002311DC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FD4AE9" w:rsidRPr="00BD204F">
        <w:rPr>
          <w:sz w:val="28"/>
          <w:szCs w:val="28"/>
        </w:rPr>
        <w:t>администрацию</w:t>
      </w:r>
      <w:r w:rsidRPr="00BD204F">
        <w:rPr>
          <w:sz w:val="28"/>
          <w:szCs w:val="28"/>
        </w:rPr>
        <w:t xml:space="preserve"> одновременно с подписанным актом проверки (ревизии) и в дальнейшем являются его неотъемлемой частью.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300DA5" w:rsidRPr="00BD204F" w:rsidRDefault="00300DA5" w:rsidP="00300DA5">
      <w:pPr>
        <w:pStyle w:val="ConsPlusNormal"/>
        <w:jc w:val="center"/>
        <w:outlineLvl w:val="2"/>
        <w:rPr>
          <w:sz w:val="28"/>
          <w:szCs w:val="28"/>
        </w:rPr>
      </w:pPr>
      <w:r w:rsidRPr="00BD204F">
        <w:rPr>
          <w:sz w:val="28"/>
          <w:szCs w:val="28"/>
        </w:rPr>
        <w:t>Заключительный этап контрольного мероприятия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3.46. Акт проверки (ревизии), заключение подлежит рассмотрению главой администрации (лицом, исполняющим его обязанности) в течение 10 рабочих дней со дня его подписания уполномоченными лицами.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3.47. По результатам рассмотрения акта проверки (ревизии), с учетом письменных пояснений и замечаний объекта контроля с приложением документов, подтверждающих их обоснованность глава администрации (лицо, исполняющее его обязанности) в течение 10 рабочих дней принимает решение: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lastRenderedPageBreak/>
        <w:t>а) о выдаче (направлении) предписания и (или) представления объекту контроля;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выдачи (направления) предписания, представления объекту контроля;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при представлении объектом контроля дополнительной информации, документов и материалов, относящихся к проверяемому периоду, влияющих на выводы, сделанные по результатам проверки (ревизии).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3.49. По результатам рассмотрения заключения глава администрации (лицо, исполняющее его обязанности) в течение 10 рабочих принимает решение: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а) о назначении выездной проверки (ревизии);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назначения выездной проверки (ревизии).</w:t>
      </w:r>
    </w:p>
    <w:p w:rsidR="002311DC" w:rsidRPr="00BD204F" w:rsidRDefault="00300DA5" w:rsidP="00A212D0">
      <w:pPr>
        <w:pStyle w:val="ConsPlusNormal"/>
        <w:ind w:firstLine="540"/>
        <w:jc w:val="both"/>
        <w:rPr>
          <w:sz w:val="28"/>
          <w:szCs w:val="28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3.50. Результаты встречной проверки рассматриваются в составе материала проверки (ревизии). По результатам встречной проверки представления и предписания объекту встречной проверки не направляются.</w:t>
      </w:r>
    </w:p>
    <w:p w:rsidR="002311DC" w:rsidRPr="00BD204F" w:rsidRDefault="002311DC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300DA5" w:rsidRPr="00BD204F" w:rsidRDefault="00300DA5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A212D0" w:rsidRPr="00BD204F" w:rsidRDefault="00A212D0" w:rsidP="002311DC">
      <w:pPr>
        <w:pStyle w:val="ConsPlusNormal"/>
        <w:jc w:val="both"/>
        <w:rPr>
          <w:sz w:val="28"/>
          <w:szCs w:val="28"/>
        </w:rPr>
      </w:pPr>
    </w:p>
    <w:p w:rsidR="00A212D0" w:rsidRPr="00BD204F" w:rsidRDefault="00A212D0" w:rsidP="002311DC">
      <w:pPr>
        <w:pStyle w:val="ConsPlusNormal"/>
        <w:jc w:val="both"/>
        <w:rPr>
          <w:sz w:val="28"/>
          <w:szCs w:val="28"/>
        </w:rPr>
      </w:pPr>
    </w:p>
    <w:p w:rsidR="00A212D0" w:rsidRPr="00BD204F" w:rsidRDefault="00A212D0" w:rsidP="002311DC">
      <w:pPr>
        <w:pStyle w:val="ConsPlusNormal"/>
        <w:jc w:val="both"/>
        <w:rPr>
          <w:sz w:val="28"/>
          <w:szCs w:val="28"/>
        </w:rPr>
      </w:pPr>
    </w:p>
    <w:p w:rsidR="00A212D0" w:rsidRPr="00BD204F" w:rsidRDefault="00A212D0" w:rsidP="002311DC">
      <w:pPr>
        <w:pStyle w:val="ConsPlusNormal"/>
        <w:jc w:val="both"/>
        <w:rPr>
          <w:sz w:val="28"/>
          <w:szCs w:val="28"/>
        </w:rPr>
      </w:pPr>
    </w:p>
    <w:p w:rsidR="00A212D0" w:rsidRPr="00BD204F" w:rsidRDefault="00A212D0" w:rsidP="002311DC">
      <w:pPr>
        <w:pStyle w:val="ConsPlusNormal"/>
        <w:jc w:val="both"/>
        <w:rPr>
          <w:sz w:val="28"/>
          <w:szCs w:val="28"/>
        </w:rPr>
      </w:pPr>
    </w:p>
    <w:p w:rsidR="001B5B73" w:rsidRPr="00BD204F" w:rsidRDefault="001B5B73" w:rsidP="002311DC">
      <w:pPr>
        <w:pStyle w:val="ConsPlusNormal"/>
        <w:jc w:val="both"/>
        <w:rPr>
          <w:sz w:val="28"/>
          <w:szCs w:val="28"/>
        </w:rPr>
      </w:pPr>
    </w:p>
    <w:p w:rsidR="004110F1" w:rsidRPr="00BD204F" w:rsidRDefault="004110F1" w:rsidP="004110F1">
      <w:pPr>
        <w:pStyle w:val="Standard"/>
        <w:ind w:left="837" w:firstLine="5400"/>
        <w:rPr>
          <w:sz w:val="28"/>
          <w:szCs w:val="28"/>
        </w:rPr>
      </w:pPr>
      <w:r w:rsidRPr="00BD204F">
        <w:rPr>
          <w:sz w:val="28"/>
          <w:szCs w:val="28"/>
        </w:rPr>
        <w:t xml:space="preserve">Приложение № </w:t>
      </w:r>
      <w:r w:rsidR="00864593" w:rsidRPr="00BD204F">
        <w:rPr>
          <w:sz w:val="28"/>
          <w:szCs w:val="28"/>
        </w:rPr>
        <w:t>2</w:t>
      </w:r>
    </w:p>
    <w:p w:rsidR="00FD4AE9" w:rsidRPr="00BD204F" w:rsidRDefault="004110F1" w:rsidP="002311DC">
      <w:pPr>
        <w:pStyle w:val="Standard"/>
        <w:ind w:left="6237"/>
        <w:rPr>
          <w:sz w:val="28"/>
          <w:szCs w:val="28"/>
        </w:rPr>
      </w:pPr>
      <w:r w:rsidRPr="00BD204F">
        <w:rPr>
          <w:sz w:val="28"/>
          <w:szCs w:val="28"/>
        </w:rPr>
        <w:t xml:space="preserve">к </w:t>
      </w:r>
      <w:r w:rsidR="002311DC" w:rsidRPr="00BD204F">
        <w:rPr>
          <w:sz w:val="28"/>
          <w:szCs w:val="28"/>
        </w:rPr>
        <w:t>постановлени</w:t>
      </w:r>
      <w:r w:rsidRPr="00BD204F">
        <w:rPr>
          <w:sz w:val="28"/>
          <w:szCs w:val="28"/>
        </w:rPr>
        <w:t>ю</w:t>
      </w:r>
      <w:r w:rsidR="002311DC" w:rsidRPr="00BD204F">
        <w:rPr>
          <w:sz w:val="28"/>
          <w:szCs w:val="28"/>
        </w:rPr>
        <w:t xml:space="preserve"> администрации </w:t>
      </w:r>
    </w:p>
    <w:p w:rsidR="00FD4AE9" w:rsidRPr="00BD204F" w:rsidRDefault="00BD204F" w:rsidP="002311DC">
      <w:pPr>
        <w:pStyle w:val="Standard"/>
        <w:ind w:left="6237"/>
        <w:rPr>
          <w:sz w:val="28"/>
          <w:szCs w:val="28"/>
        </w:rPr>
      </w:pPr>
      <w:r w:rsidRPr="00BD204F">
        <w:rPr>
          <w:bCs/>
          <w:sz w:val="28"/>
          <w:szCs w:val="28"/>
        </w:rPr>
        <w:t>Анненковского</w:t>
      </w:r>
      <w:r w:rsidR="00FD4AE9" w:rsidRPr="00BD204F">
        <w:rPr>
          <w:bCs/>
          <w:sz w:val="28"/>
          <w:szCs w:val="28"/>
        </w:rPr>
        <w:t xml:space="preserve"> сельсовета</w:t>
      </w:r>
    </w:p>
    <w:p w:rsidR="002311DC" w:rsidRPr="00BD204F" w:rsidRDefault="002311DC" w:rsidP="002311DC">
      <w:pPr>
        <w:pStyle w:val="Standard"/>
        <w:ind w:left="6237"/>
        <w:rPr>
          <w:sz w:val="28"/>
          <w:szCs w:val="28"/>
        </w:rPr>
      </w:pPr>
      <w:r w:rsidRPr="00BD204F">
        <w:rPr>
          <w:sz w:val="28"/>
          <w:szCs w:val="28"/>
        </w:rPr>
        <w:t>Кузнецкого района</w:t>
      </w:r>
    </w:p>
    <w:p w:rsidR="002311DC" w:rsidRPr="00BD204F" w:rsidRDefault="002311DC" w:rsidP="002311DC">
      <w:pPr>
        <w:pStyle w:val="Standard"/>
        <w:ind w:left="6237"/>
        <w:rPr>
          <w:sz w:val="28"/>
          <w:szCs w:val="28"/>
        </w:rPr>
      </w:pPr>
      <w:r w:rsidRPr="00BD204F">
        <w:rPr>
          <w:sz w:val="28"/>
          <w:szCs w:val="28"/>
        </w:rPr>
        <w:t>Пензенской области</w:t>
      </w:r>
    </w:p>
    <w:p w:rsidR="002311DC" w:rsidRPr="00BD204F" w:rsidRDefault="00FD4AE9" w:rsidP="002311DC">
      <w:pPr>
        <w:pStyle w:val="Standard"/>
        <w:ind w:left="6237"/>
        <w:rPr>
          <w:sz w:val="28"/>
          <w:szCs w:val="28"/>
        </w:rPr>
      </w:pPr>
      <w:r w:rsidRPr="00BD204F">
        <w:rPr>
          <w:sz w:val="28"/>
          <w:szCs w:val="28"/>
        </w:rPr>
        <w:t>от                        20</w:t>
      </w:r>
      <w:r w:rsidR="00A212D0" w:rsidRPr="00BD204F">
        <w:rPr>
          <w:sz w:val="28"/>
          <w:szCs w:val="28"/>
        </w:rPr>
        <w:t>20</w:t>
      </w:r>
      <w:r w:rsidR="002311DC" w:rsidRPr="00BD204F">
        <w:rPr>
          <w:sz w:val="28"/>
          <w:szCs w:val="28"/>
        </w:rPr>
        <w:t xml:space="preserve"> г. №</w:t>
      </w:r>
    </w:p>
    <w:p w:rsidR="002311DC" w:rsidRPr="00BD204F" w:rsidRDefault="002311DC" w:rsidP="002311DC">
      <w:pPr>
        <w:pStyle w:val="ConsPlusNormal"/>
        <w:jc w:val="right"/>
        <w:rPr>
          <w:sz w:val="28"/>
          <w:szCs w:val="28"/>
        </w:rPr>
      </w:pPr>
    </w:p>
    <w:p w:rsidR="00300DA5" w:rsidRPr="00BD204F" w:rsidRDefault="00300DA5" w:rsidP="00300DA5">
      <w:pPr>
        <w:pStyle w:val="ConsPlusTitle"/>
        <w:jc w:val="center"/>
        <w:rPr>
          <w:b/>
          <w:sz w:val="28"/>
          <w:szCs w:val="28"/>
        </w:rPr>
      </w:pPr>
      <w:bookmarkStart w:id="4" w:name="P296"/>
      <w:bookmarkEnd w:id="4"/>
      <w:r w:rsidRPr="00BD204F">
        <w:rPr>
          <w:b/>
          <w:sz w:val="28"/>
          <w:szCs w:val="28"/>
        </w:rPr>
        <w:t>Стандарт осуществления внутреннего муниципального</w:t>
      </w:r>
    </w:p>
    <w:p w:rsidR="00300DA5" w:rsidRPr="00BD204F" w:rsidRDefault="00300DA5" w:rsidP="00300DA5">
      <w:pPr>
        <w:pStyle w:val="ConsPlusTitle"/>
        <w:jc w:val="center"/>
        <w:rPr>
          <w:b/>
          <w:sz w:val="28"/>
          <w:szCs w:val="28"/>
        </w:rPr>
      </w:pPr>
      <w:r w:rsidRPr="00BD204F">
        <w:rPr>
          <w:b/>
          <w:sz w:val="28"/>
          <w:szCs w:val="28"/>
        </w:rPr>
        <w:t>финансового контроля СОВМФК 2 «Реализация результатов проведения контрольных мероприятий»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1. Стандарт осуществления внутреннего муниципального финансового контроля «Реализация результатов проведения контрольных мероприятий» (далее - Стандарт) разработан в соответствии с </w:t>
      </w:r>
      <w:hyperlink r:id="rId13" w:history="1">
        <w:r w:rsidRPr="00BD204F">
          <w:rPr>
            <w:rFonts w:eastAsiaTheme="minorHAnsi"/>
            <w:kern w:val="0"/>
            <w:sz w:val="28"/>
            <w:szCs w:val="28"/>
            <w:lang w:eastAsia="en-US"/>
          </w:rPr>
          <w:t>пунктом 3 статьи 269.2</w:t>
        </w:r>
      </w:hyperlink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Федерации, </w:t>
      </w:r>
      <w:r w:rsidRPr="00BD204F">
        <w:rPr>
          <w:bCs/>
          <w:sz w:val="28"/>
          <w:szCs w:val="28"/>
        </w:rPr>
        <w:t xml:space="preserve">Порядком осуществления полномочий администрацией </w:t>
      </w:r>
      <w:r w:rsidR="00BD204F" w:rsidRPr="00BD204F">
        <w:rPr>
          <w:bCs/>
          <w:sz w:val="28"/>
          <w:szCs w:val="28"/>
        </w:rPr>
        <w:t>Анненковского</w:t>
      </w:r>
      <w:r w:rsidRPr="00BD204F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  <w:r w:rsidRPr="00BD204F">
        <w:rPr>
          <w:sz w:val="28"/>
          <w:szCs w:val="28"/>
        </w:rPr>
        <w:t xml:space="preserve">, утвержденным постановлением администрации </w:t>
      </w:r>
      <w:r w:rsidR="00BD204F" w:rsidRPr="00BD204F">
        <w:rPr>
          <w:bCs/>
          <w:sz w:val="28"/>
          <w:szCs w:val="28"/>
        </w:rPr>
        <w:t>Анненковского</w:t>
      </w:r>
      <w:r w:rsidR="0041755C" w:rsidRPr="00BD204F">
        <w:rPr>
          <w:bCs/>
          <w:sz w:val="28"/>
          <w:szCs w:val="28"/>
        </w:rPr>
        <w:t xml:space="preserve"> сельсовета </w:t>
      </w:r>
      <w:r w:rsidRPr="00BD204F">
        <w:rPr>
          <w:sz w:val="28"/>
          <w:szCs w:val="28"/>
        </w:rPr>
        <w:t xml:space="preserve">Кузнецкого района Пензенской области </w:t>
      </w:r>
      <w:r w:rsidRPr="00BD204F">
        <w:rPr>
          <w:color w:val="FF0000"/>
          <w:sz w:val="28"/>
          <w:szCs w:val="28"/>
        </w:rPr>
        <w:t xml:space="preserve">от </w:t>
      </w:r>
      <w:r w:rsidR="0041755C" w:rsidRPr="00BD204F">
        <w:rPr>
          <w:color w:val="FF0000"/>
          <w:sz w:val="28"/>
          <w:szCs w:val="28"/>
        </w:rPr>
        <w:t>___</w:t>
      </w:r>
      <w:r w:rsidRPr="00BD204F">
        <w:rPr>
          <w:color w:val="FF0000"/>
          <w:sz w:val="28"/>
          <w:szCs w:val="28"/>
        </w:rPr>
        <w:t xml:space="preserve"> </w:t>
      </w:r>
      <w:r w:rsidR="0041755C" w:rsidRPr="00BD204F">
        <w:rPr>
          <w:color w:val="FF0000"/>
          <w:sz w:val="28"/>
          <w:szCs w:val="28"/>
        </w:rPr>
        <w:t>_________</w:t>
      </w:r>
      <w:r w:rsidRPr="00BD204F">
        <w:rPr>
          <w:color w:val="FF0000"/>
          <w:sz w:val="28"/>
          <w:szCs w:val="28"/>
        </w:rPr>
        <w:t xml:space="preserve"> 20</w:t>
      </w:r>
      <w:r w:rsidR="0041755C" w:rsidRPr="00BD204F">
        <w:rPr>
          <w:color w:val="FF0000"/>
          <w:sz w:val="28"/>
          <w:szCs w:val="28"/>
        </w:rPr>
        <w:t>__</w:t>
      </w:r>
      <w:r w:rsidRPr="00BD204F">
        <w:rPr>
          <w:color w:val="FF0000"/>
          <w:sz w:val="28"/>
          <w:szCs w:val="28"/>
        </w:rPr>
        <w:t xml:space="preserve"> г. № </w:t>
      </w:r>
      <w:r w:rsidR="0041755C" w:rsidRPr="00BD204F">
        <w:rPr>
          <w:color w:val="FF0000"/>
          <w:sz w:val="28"/>
          <w:szCs w:val="28"/>
        </w:rPr>
        <w:t>___</w:t>
      </w:r>
      <w:r w:rsidRPr="00BD204F">
        <w:rPr>
          <w:sz w:val="28"/>
          <w:szCs w:val="28"/>
        </w:rPr>
        <w:t xml:space="preserve"> (далее - Порядок)</w:t>
      </w:r>
      <w:r w:rsidRPr="00BD204F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2. Задачами Стандарта являются определение механизма реализации результатов контрольных мероприятий, установление правил контроля за реализацией результатов проведенных мероприятий.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3. Под реализацией результатов проведенных мероприятий понимается направление объектам контроля представлений и (или) предписаний, уведомлений о применении бюджетных мер принуждения, итоги выполнения представлений и (или) предписаний, рассмотрения уведомлений о применении бюджетных мер принуждения, рассмотрение дел об административных правонарушениях, возбужденных должностными лицами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 xml:space="preserve">администрации </w:t>
      </w:r>
      <w:r w:rsidR="00BD204F" w:rsidRPr="00BD204F">
        <w:rPr>
          <w:bCs/>
          <w:sz w:val="28"/>
          <w:szCs w:val="28"/>
        </w:rPr>
        <w:t>Анненковского</w:t>
      </w:r>
      <w:r w:rsidR="0041755C" w:rsidRPr="00BD204F">
        <w:rPr>
          <w:bCs/>
          <w:sz w:val="28"/>
          <w:szCs w:val="28"/>
        </w:rPr>
        <w:t xml:space="preserve"> сельсовета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Кузнецкого района Пензенской области (далее - </w:t>
      </w:r>
      <w:r w:rsidR="00F32DB2" w:rsidRPr="00BD204F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BD204F">
        <w:rPr>
          <w:rFonts w:eastAsiaTheme="minorHAnsi"/>
          <w:kern w:val="0"/>
          <w:sz w:val="28"/>
          <w:szCs w:val="28"/>
          <w:lang w:eastAsia="en-US"/>
        </w:rPr>
        <w:t>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4. Под представлением понимается документ,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получения, если срок не указан, требований по каждому бюджетному нарушению: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1) требование об устранении бюджетного нарушения и о принятии мер по устранению его причин и условий;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2) требование о принятии мер по устранению причин и условий бюджетного нарушения в случае невозможности его устранения.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4.1. Представление составляется и направляется объекту контроля по результатам принятия решения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 о его вынесении в срок не более 30 рабочих дней со дня подписания акта уполномоченными лицами.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lastRenderedPageBreak/>
        <w:t>5. Под предписанием понимается документ, который направляется объекту контроля в случае невозможности устранения либо неустранения в установленный в представлении срок бюджетного нарушения при наличии возможности определения суммы причиненного ущерба публично-правовому образованию в результате этого нарушения. Предписание должно содержать обязательные для исполнения в установленный в предписании срок требования о принятии мер по возмещению причиненного ущерба публично-правовому образованию.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5.1. Предписание составляется и направляется объекту контроля по результатам принятия решения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 о его вынесении в срок не более 30 рабочих дней со дня подписания акта уполномоченными лицами.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В случае неустранения бюджетного нарушения в установленный в представлении срок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(лицо, исполняющее его обязанности) в течение 10 рабочих дней принимает решение: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а) о составлении и направлении предписания объекту контроля (в срок не более 30 рабочих дней со дня истечения срока, установленного в представлении);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составления и направления предписания объекту контроля.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6. </w:t>
      </w:r>
      <w:r w:rsidRPr="00BD204F">
        <w:rPr>
          <w:sz w:val="28"/>
          <w:szCs w:val="28"/>
          <w:shd w:val="clear" w:color="auto" w:fill="FFFFFF"/>
        </w:rPr>
        <w:t xml:space="preserve">В представлениях и предписаниях </w:t>
      </w:r>
      <w:r w:rsidR="0041755C" w:rsidRPr="00BD204F">
        <w:rPr>
          <w:sz w:val="28"/>
          <w:szCs w:val="28"/>
          <w:shd w:val="clear" w:color="auto" w:fill="FFFFFF"/>
        </w:rPr>
        <w:t>администрации</w:t>
      </w:r>
      <w:r w:rsidRPr="00BD204F">
        <w:rPr>
          <w:sz w:val="28"/>
          <w:szCs w:val="28"/>
          <w:shd w:val="clear" w:color="auto" w:fill="FFFFFF"/>
        </w:rPr>
        <w:t xml:space="preserve"> не указывается информация о бюджетных нарушениях, выявленных по результатам внутреннего финансового контроля, при условии их устранения.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7. В случаях, установленных федеральными стандартами внутреннего государственного (муниципального) финансового контроля, копии представлений и предписаний направляются главным администраторам бюджетных средств, органам местного самоуправления </w:t>
      </w:r>
      <w:r w:rsidR="00BD204F" w:rsidRPr="00BD204F">
        <w:rPr>
          <w:bCs/>
          <w:sz w:val="28"/>
          <w:szCs w:val="28"/>
        </w:rPr>
        <w:t>Анненковского</w:t>
      </w:r>
      <w:r w:rsidR="0041755C" w:rsidRPr="00BD204F">
        <w:rPr>
          <w:bCs/>
          <w:sz w:val="28"/>
          <w:szCs w:val="28"/>
        </w:rPr>
        <w:t xml:space="preserve"> сельсовета </w:t>
      </w:r>
      <w:r w:rsidRPr="00BD204F">
        <w:rPr>
          <w:rFonts w:eastAsiaTheme="minorHAnsi"/>
          <w:kern w:val="0"/>
          <w:sz w:val="28"/>
          <w:szCs w:val="28"/>
          <w:lang w:eastAsia="en-US"/>
        </w:rPr>
        <w:t>Кузнецкого района Пензенской области, осуществляющим функции и полномочия учредителя, иным органам и организациям.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8. Представления и предписания подписываются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9. Представление и предписание вручается под роспись (направляется заказным почтовым отправлением с уведомлением о вручении) представителю объекта контроля.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По решению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срок исполнения представления, предписания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может быть продлен в порядке, предусмотренном федеральными стандартами внутреннего государственного (муниципального) финансового контроля, но не более одного раза по обращению объекта контроля.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10. Отмена и обжалование представлений и предписаний органа внутреннего муниципального финансового контроля осуществляется в судебном порядке в соответствии с законодательством Российской Федерации.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11. Неисполнение выданного представления и (или) предписания влечет применение к лицу, неисполнившему такое представление и (или) предписание, мер ответственности в соответствии с действующим законодательством.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12. Неисполнение объектом контроля предписания о возмещении ущерба </w:t>
      </w:r>
      <w:r w:rsidR="00BD204F">
        <w:rPr>
          <w:bCs/>
          <w:sz w:val="28"/>
          <w:szCs w:val="28"/>
        </w:rPr>
        <w:t>Анненковскому</w:t>
      </w:r>
      <w:r w:rsidR="0041755C" w:rsidRPr="00BD204F">
        <w:rPr>
          <w:bCs/>
          <w:sz w:val="28"/>
          <w:szCs w:val="28"/>
        </w:rPr>
        <w:t xml:space="preserve"> сельсовету 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Кузнецкого района Пензенской области, </w:t>
      </w:r>
      <w:r w:rsidRPr="00BD204F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причиненного в результате бюджетного нарушения, является основанием для обращения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в суд с исковым заявлением о возмещении данного ущерба.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13. В случае неустранения бюджетного нарушения, предусмотренного </w:t>
      </w:r>
      <w:hyperlink r:id="rId14" w:history="1">
        <w:r w:rsidRPr="00BD204F">
          <w:rPr>
            <w:rFonts w:eastAsiaTheme="minorHAnsi"/>
            <w:kern w:val="0"/>
            <w:sz w:val="28"/>
            <w:szCs w:val="28"/>
            <w:lang w:eastAsia="en-US"/>
          </w:rPr>
          <w:t>главой 30</w:t>
        </w:r>
      </w:hyperlink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 и указанного в представлении,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направляет в срок, не превышающий 30 календарных дней со дня окончания срока исполнения представления, уведомление о применении бюджетных мер принуждения финансовому органу.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14. Копию уведомления о применении бюджетных мер принуждения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направляет участнику бюджетного процесса, в отношении которого проводилась проверка (ревизия).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15. При выявлении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информация о таких обстоятельствах и фактах и (или) документы и иные материалы, подтверждающие такие факты, направляются для рассмотрения в порядке, установленном законодательством Российской Федерации.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16. При выявлении в ходе проведения контрольных мероприятий достаточных данных, указывающих на наличие события административного правонарушения, производство по делу о котором относится к компетенции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, должностными лицами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>, уполномоченными составлять протоколы об административных правонарушениях, возбуждается дело об административном правонарушении в порядке, установленном законодательством Российской Федерации.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17. Должностным лиц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ом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, уполномоченным составлять протоколы при осуществлении полномочий по внутреннему муниципальному финансовому контролю,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являе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тся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18. При производстве по делу об административном правонарушении должностное лицо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реализует с учетом компетенции все полномочия, предоставленные </w:t>
      </w:r>
      <w:hyperlink r:id="rId15" w:history="1">
        <w:r w:rsidRPr="00BD204F">
          <w:rPr>
            <w:rFonts w:eastAsiaTheme="minorHAnsi"/>
            <w:kern w:val="0"/>
            <w:sz w:val="28"/>
            <w:szCs w:val="28"/>
            <w:lang w:eastAsia="en-US"/>
          </w:rPr>
          <w:t>Кодексом</w:t>
        </w:r>
      </w:hyperlink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Российской Федерации об административных правонарушениях, обеспечивает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законом, обеспечение исполнения вынесенного постановления, а также выявление причин и условий, способствовавших совершению административных правонарушений.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19. Составленный протокол об административном правонарушении с необходимыми материалами должностное лицо направляет для рассмотрения по существу по установленной подведомственности.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20. Целью контроля за реализацией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BD204F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21. Контроль за реализацией результатов проведенных мероприятий включает в себя: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- контроль полноты и своевременности принятия мер по представлениям и (или) предписаниям, а также уведомлениям о применении бюджетных мер принуждения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контроль за своевременным направлением протоколов об административных правонарушениях, составленных должностными лицами органа внутреннего муниципального финансового контроля, для рассмотрения по подведомственности, мониторинг их рассмотрения и анализ вынесенных постановлений по делам об административных правонарушениях;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- анализ информации, документов и материалов о результатах рассмотрения информационных писем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22. Контроль за реализацией результатов проведенных мероприятий возлагается на руководителя проверочной (ревизионной) группы, а в случае его отсутствия - на должностное лицо, проводившее поверку (ревизию).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23. Контроль за выполнением представлений и (или) предписаний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 включает в себя: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анализ и оценку полноты выполнения требований, содержащихся в представлениях и (или) предписаниях, выполнения запланированных мероприятий по устранению выявленных нарушений законодательства Российской Федерации и иных нормативных правовых актов, а также причин и условий таких нарушений;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 xml:space="preserve">- анализ причин невыполнения требований, содержащихся в представлениях </w:t>
      </w:r>
      <w:r w:rsidR="0041755C" w:rsidRPr="00BD204F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BD204F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контроль за соблюдением установленных сроков выполнения представлений и (или) предписаний;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- принятие мер в случаях невыполнения представлений и (или) предписаний, несоблюдения сроков их выполнения.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24. В ходе осуществления анализа выполнения представлений и (или) предписаний от объектов контроля может быть дополнительно запрошена необходимая информация, документы и материалы о ходе и результатах выполнения содержащихся в них требований.</w:t>
      </w:r>
    </w:p>
    <w:p w:rsidR="00300DA5" w:rsidRPr="00BD204F" w:rsidRDefault="00300DA5" w:rsidP="00300DA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BD204F">
        <w:rPr>
          <w:rFonts w:eastAsiaTheme="minorHAnsi"/>
          <w:kern w:val="0"/>
          <w:sz w:val="28"/>
          <w:szCs w:val="28"/>
          <w:lang w:eastAsia="en-US"/>
        </w:rPr>
        <w:t>25. При выполнении всех требований представление и (или) предписание снимается с контроля.</w:t>
      </w:r>
    </w:p>
    <w:p w:rsidR="00F6638D" w:rsidRDefault="00F6638D" w:rsidP="00300DA5">
      <w:pPr>
        <w:pStyle w:val="ConsPlusTitle"/>
        <w:jc w:val="center"/>
      </w:pPr>
    </w:p>
    <w:sectPr w:rsidR="00F6638D" w:rsidSect="00BD204F">
      <w:footerReference w:type="even" r:id="rId16"/>
      <w:footerReference w:type="default" r:id="rId17"/>
      <w:pgSz w:w="11906" w:h="16838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EC4" w:rsidRDefault="00CD1EC4" w:rsidP="00DF554B">
      <w:r>
        <w:separator/>
      </w:r>
    </w:p>
  </w:endnote>
  <w:endnote w:type="continuationSeparator" w:id="1">
    <w:p w:rsidR="00CD1EC4" w:rsidRDefault="00CD1EC4" w:rsidP="00DF5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F9" w:rsidRDefault="00620181" w:rsidP="007E59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311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59F9" w:rsidRDefault="007E59F9" w:rsidP="007E59F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F9" w:rsidRDefault="007E59F9" w:rsidP="007E59F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EC4" w:rsidRDefault="00CD1EC4" w:rsidP="00DF554B">
      <w:r>
        <w:separator/>
      </w:r>
    </w:p>
  </w:footnote>
  <w:footnote w:type="continuationSeparator" w:id="1">
    <w:p w:rsidR="00CD1EC4" w:rsidRDefault="00CD1EC4" w:rsidP="00DF55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D2CF2"/>
    <w:multiLevelType w:val="hybridMultilevel"/>
    <w:tmpl w:val="47C01F3C"/>
    <w:lvl w:ilvl="0" w:tplc="F662AD48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1DC"/>
    <w:rsid w:val="0001075F"/>
    <w:rsid w:val="0006515A"/>
    <w:rsid w:val="000A5B43"/>
    <w:rsid w:val="001229D3"/>
    <w:rsid w:val="001B5B73"/>
    <w:rsid w:val="002311DC"/>
    <w:rsid w:val="00281D29"/>
    <w:rsid w:val="002A2DA6"/>
    <w:rsid w:val="002B37DD"/>
    <w:rsid w:val="002B7C5D"/>
    <w:rsid w:val="002F2E43"/>
    <w:rsid w:val="00300DA5"/>
    <w:rsid w:val="00343011"/>
    <w:rsid w:val="00392377"/>
    <w:rsid w:val="003F7B15"/>
    <w:rsid w:val="004110F1"/>
    <w:rsid w:val="0041755C"/>
    <w:rsid w:val="0054512D"/>
    <w:rsid w:val="00620181"/>
    <w:rsid w:val="006A3883"/>
    <w:rsid w:val="006C6D97"/>
    <w:rsid w:val="006E2C3F"/>
    <w:rsid w:val="00751F83"/>
    <w:rsid w:val="007E59F9"/>
    <w:rsid w:val="00864593"/>
    <w:rsid w:val="00A212D0"/>
    <w:rsid w:val="00A51F02"/>
    <w:rsid w:val="00A950F5"/>
    <w:rsid w:val="00B021A5"/>
    <w:rsid w:val="00BB1510"/>
    <w:rsid w:val="00BC4EE5"/>
    <w:rsid w:val="00BD204F"/>
    <w:rsid w:val="00BF6B7B"/>
    <w:rsid w:val="00C56EC7"/>
    <w:rsid w:val="00CA2D12"/>
    <w:rsid w:val="00CD1EC4"/>
    <w:rsid w:val="00D04E0B"/>
    <w:rsid w:val="00D80822"/>
    <w:rsid w:val="00DF554B"/>
    <w:rsid w:val="00E43CBA"/>
    <w:rsid w:val="00E52A4A"/>
    <w:rsid w:val="00ED139B"/>
    <w:rsid w:val="00EE34E5"/>
    <w:rsid w:val="00EF2F4B"/>
    <w:rsid w:val="00F32DB2"/>
    <w:rsid w:val="00F6638D"/>
    <w:rsid w:val="00F81EEF"/>
    <w:rsid w:val="00FD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2311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3">
    <w:name w:val="Hyperlink"/>
    <w:basedOn w:val="a0"/>
    <w:uiPriority w:val="99"/>
    <w:rsid w:val="002311D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311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11DC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6">
    <w:name w:val="page number"/>
    <w:basedOn w:val="a0"/>
    <w:uiPriority w:val="99"/>
    <w:rsid w:val="002311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1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1DC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1191F94B3C110964C8155B267576FF5589CFEA1A9C69FCDBC9B138CDE2B5196AE52D2B8A848C7m84DL" TargetMode="External"/><Relationship Id="rId13" Type="http://schemas.openxmlformats.org/officeDocument/2006/relationships/hyperlink" Target="consultantplus://offline/ref=5A2D2EE30E5549588A74F5CC0B8BF8E11D223B09AB83889EBE58EFF1DF22EA4E5369C461E8BC73537F9B4742D2ED2044C15F7111DDA18213t6xE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C4EC0BFE53A98844E11708C78C193C18B63CAC4918E889FA9E23A1A6C97CB107368F6BB56C3D2CC8D1469F6I2bBH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C4EC0BFE53A98844E11708C78C193C18B63CAC4918E889FA9E23A1A6C97CB107368F6BB56C3D2CC8D1469F5I2b5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A2D2EE30E5549588A74F5CC0B8BF8E11D243E03A989889EBE58EFF1DF22EA4E41699C6DE9B868567F8E111394tBx8M" TargetMode="External"/><Relationship Id="rId10" Type="http://schemas.openxmlformats.org/officeDocument/2006/relationships/hyperlink" Target="consultantplus://offline/ref=5C4EC0BFE53A98844E11708C78C193C18B63CAC4918E889FA9E23A1A6C97CB107368F6BB56C3D2CC8D146AFCI2bB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A1191F94B3C110964C8155B267576FF5589CFEA1A9C69FCDBC9B138CDE2B5196AE52D2B8A848C7m84DL" TargetMode="External"/><Relationship Id="rId14" Type="http://schemas.openxmlformats.org/officeDocument/2006/relationships/hyperlink" Target="consultantplus://offline/ref=5A2D2EE30E5549588A74F5CC0B8BF8E11D223B09AB83889EBE58EFF1DF22EA4E5369C463EFB9725D2AC157469BB92A5BC6406F12C3A1t8x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19</Pages>
  <Words>6575</Words>
  <Characters>37484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</dc:creator>
  <cp:lastModifiedBy>User</cp:lastModifiedBy>
  <cp:revision>5</cp:revision>
  <cp:lastPrinted>2020-03-18T10:23:00Z</cp:lastPrinted>
  <dcterms:created xsi:type="dcterms:W3CDTF">2020-03-16T14:16:00Z</dcterms:created>
  <dcterms:modified xsi:type="dcterms:W3CDTF">2020-04-21T10:36:00Z</dcterms:modified>
</cp:coreProperties>
</file>