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7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041"/>
        <w:gridCol w:w="2694"/>
        <w:gridCol w:w="6"/>
        <w:gridCol w:w="15"/>
        <w:gridCol w:w="1919"/>
      </w:tblGrid>
      <w:tr w:rsidR="00567EAC" w:rsidRPr="00567EAC" w:rsidTr="00567EAC">
        <w:trPr>
          <w:trHeight w:val="72"/>
        </w:trPr>
        <w:tc>
          <w:tcPr>
            <w:tcW w:w="9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Социальный паспорт</w:t>
            </w:r>
          </w:p>
          <w:p w:rsidR="00567EAC" w:rsidRPr="00567EAC" w:rsidRDefault="00567EAC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Анненковского сельсовета Кузнецкого района Пензенской области за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</w:t>
            </w:r>
            <w:r w:rsidR="007504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</w:t>
            </w:r>
            <w:r w:rsidRPr="00567E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567EAC" w:rsidRPr="00567EAC" w:rsidTr="00567EAC">
        <w:trPr>
          <w:trHeight w:val="72"/>
        </w:trPr>
        <w:tc>
          <w:tcPr>
            <w:tcW w:w="9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Общие сведения о муниципальном образовании:</w:t>
            </w:r>
          </w:p>
        </w:tc>
      </w:tr>
      <w:tr w:rsidR="00567EAC" w:rsidRPr="00567EAC" w:rsidTr="00567EAC">
        <w:trPr>
          <w:trHeight w:val="72"/>
        </w:trPr>
        <w:tc>
          <w:tcPr>
            <w:tcW w:w="9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Территория (кв. км.):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257,3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DB1A69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21665" w:rsidRPr="00567EAC" w:rsidRDefault="00621665" w:rsidP="006216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01.01.201</w:t>
            </w:r>
            <w:r w:rsidR="00EE7E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62166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01.01.20</w:t>
            </w:r>
            <w:r w:rsidR="00EE7E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7EAC" w:rsidRPr="00567EAC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53"/>
            <w:bookmarkEnd w:id="0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1. Демография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Постоянное население муниципального образования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EE7E9F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3357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9A6402" w:rsidP="008A7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A787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до 7 лет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8A7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787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- 7 - 16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EE7E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A787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- 16 – 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A78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- 18 – 60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8A7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7878">
              <w:rPr>
                <w:rFonts w:ascii="Times New Roman" w:hAnsi="Times New Roman" w:cs="Times New Roman"/>
                <w:sz w:val="24"/>
                <w:szCs w:val="24"/>
              </w:rPr>
              <w:t>881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- 60 лет и старше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8A7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A787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Статистика жизни (чел.):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родившихся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E67253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AE2C0A" w:rsidP="00E67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умерших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750468" w:rsidP="00682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AE2C0A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Средняя продолжительность жизни (лет):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мужчин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832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9A640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женщин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832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9A640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Средний возраст населения, лет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C1204F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9A640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мужчин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9A640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женщин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9A640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Браки и разводы: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зарегистрировано браков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6417DD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зарегистрировано разводов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6417DD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Количество семей, проживающих на территории муниципального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682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832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822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9A640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1746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Количество неблагополучных семей, проживающих на территории муниципального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E67253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E67253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165"/>
            <w:bookmarkEnd w:id="1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2. Занятость населения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 активное население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1937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E67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1937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% к населению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Уровень официально зарегистрированной безработицы</w:t>
            </w:r>
            <w:proofErr w:type="gramStart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Зарегистрировано безработных (чел.),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1740F4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66F93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женщин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1740F4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инвалидов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выпускников учреждений высшего проф.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выпускников учреждений среднего проф.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выпускников учреждений начального проф.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выпускников общеобразовательных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молодежи в возрасте 16 - 29 лет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1740F4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2.1. Служба занятости населения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8D1364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обратилось за содействием в поиске работы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1740F4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нашли работу (доходное занятие),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1740F4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- % от </w:t>
            </w:r>
            <w:proofErr w:type="gramStart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обратившихся</w:t>
            </w:r>
            <w:proofErr w:type="gramEnd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 за содействием в поиске работы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1740F4" w:rsidP="00666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направлено на профессиональное обучение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участвовало в общественных работах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1740F4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Трудоустроено несовершеннолетних граждан в возрасте от 14 до 18 лет (чел.),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т.ч. в период летних каникул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Обратилось за содействием в поиске работы из числа инвалидов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1740F4" w:rsidP="00666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Зарегистрировано инвалидов 3 группы в качестве безработных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1740F4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Нашли работу (доходное занятие) из числа инвалидов,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1740F4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gramStart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 обратившимся за содействием в поиске работы из числа инвалидов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66F93" w:rsidRDefault="001740F4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88,9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Направлено инвалидов на профессиональное обучение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66F93" w:rsidRDefault="003F3CE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66F93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Трудоустроено инвалидов в счет квот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66F93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66F93" w:rsidRDefault="00666F93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F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243"/>
            <w:bookmarkEnd w:id="2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3. Доходы и оплата труда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Размер среднемесячной заработной платы по МО за год (</w:t>
            </w:r>
            <w:r w:rsidR="00B5333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B533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B53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3330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обрабатывающие производства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B53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33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сельское хозяйство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B53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3330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транспорт и связь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строительство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операции с недвижимым имуществом, аренда и предоставление услуг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здравоохранение и предоставление социальных услуг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5333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гостиницы и рестораны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образование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5333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предоставление прочих коммунальных, социальных и персональных услуг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B5333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B53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3330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F3CE2" w:rsidRPr="00567EAC" w:rsidTr="003F3CE2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F3CE2" w:rsidRPr="00567EAC" w:rsidRDefault="003F3CE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Просроченная задолженность по заработной плате по МО: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3CE2" w:rsidRPr="00567EAC" w:rsidRDefault="003F3CE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CE2" w:rsidRPr="00567EAC" w:rsidRDefault="002D66C2" w:rsidP="003F3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сумма задолженности (тыс. руб.)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F3CE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299"/>
            <w:bookmarkEnd w:id="3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4. Охрана труда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Наличие служб по охране труда (всего)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F3CE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Произошло несчастных случаев (всего)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F3CE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т.ч. со смертельным исходом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F3CE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Установлено профессиональных заболеваний (всего)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F3CE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Численность работающих во вредных условиях труда на предприятиях и организациях города, имеющих право на льготное пенсионное обеспечение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F3CE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по списку N 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F3CE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 списку N 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F3CE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324"/>
            <w:bookmarkEnd w:id="4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5. Правонарушения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5.1. Социально-криминологическая характеристика преступности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8D1364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Всего совершено преступлений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682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- особо тяжкие, тяжкие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- средней тяжести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- небольшой тяжести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- общеуголовной направленности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- экономической направленности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- против личности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- на бытовой почве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- совершенных в общественных местах 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совершенных</w:t>
            </w:r>
            <w:proofErr w:type="gramEnd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 в состоянии алкогольного опьянения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- совершено несовершеннолетними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Раскрываемость преступлений</w:t>
            </w:r>
            <w:proofErr w:type="gramStart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5.2. Состав лиц, совершивших преступления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Всего человек, совершивших преступления (чел./прирост %)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682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682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из них по возрасту: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- 14 - 15 лет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- 16 - 17 лет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- 18 - 24 лет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- 25 - 29 лет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- 30 - 49 лет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- 50 лет и старше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по социальному положению: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женщин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учащихся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студентов ВУЗа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- не имеющих постоянного источника дохода </w:t>
            </w:r>
            <w:r w:rsidRPr="00567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из них безработные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иждивенцев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пенсионеров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рабочих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служащих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Привлечено к уголовной ответственности</w:t>
            </w:r>
          </w:p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5.3. Исполнение административного законодательства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Всего составлено протоколов (кол.)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Нарушение общественного порядка (кол.)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Зарегистрировано ДТП (кол.)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из них с участием детей и подростков до 16 лет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Всего раненых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из них детей и подростков до 16 лет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Всего погибших в ДТП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из них детей и подростков до 16 лет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Управление транспортным средством в нетрезвом состоянии (кол.)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5.4. Лица, представляющие профилактический интерес: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5.4.1. Лица, имеющие в личном пользовании зарегистрированное в установленном порядке огнестрельное и газовое оружие (кол.)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764C5" w:rsidRDefault="006764C5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5.4.2. Лица, освобожденные из мест лишения свободы, в отношении которых судом установлены ограничения в соответствии с федеральным законом (кол.)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3533B0" w:rsidRDefault="002C5E5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3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3533B0" w:rsidRDefault="003533B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3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5.4.3. Лица, допускающие правонарушения в сфере бытовых отношений и представляющие опасность для окружающих (кол.)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3533B0" w:rsidRDefault="003533B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3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3533B0" w:rsidRDefault="003533B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3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5.4.4. Лица, входящие в неформальные молодежные объединения противоправной направленности, допустившие административные правонарушения против порядка управления и (или) административные </w:t>
            </w:r>
            <w:r w:rsidRPr="00567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правонарушения, посягающие на общественный порядок и общественную безопасность (кол.)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3533B0" w:rsidRDefault="002C5E5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3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3533B0" w:rsidRDefault="003533B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3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5.4.5. Лица, привлеченные к административной ответственности за незаконный оборот наркотических средств, психотропных веществ или их аналогов, а также за их потребление без назначения врача (кол.)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3533B0" w:rsidRDefault="0068222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3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533B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5.4.6. Лица, осужденные к мерам наказания, не связанным с лишением свободы, или которым назначено наказание в виде лишения свободы условно (кол.)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3533B0" w:rsidRDefault="003533B0" w:rsidP="00682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3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533B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5.4.7. Несовершеннолетние лица, состоящие на учете в подразделении по делам несовершеннолетних (кол.)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3533B0" w:rsidRDefault="002C5E5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3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533B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5.4.8. Лица, ранее судимые (кол.)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8D1364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5.4.9. Лица, страдающие психиатрическими расстройствами, состоящие на учете в медицинской организации и представляющие опасность для окружающих (кол.)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3533B0" w:rsidRDefault="002C5E5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3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533B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5.4.10. Численность сотрудников участковых уполномоченных сотрудников полиции в территориальном отделе УМВД России по Пензенской области (кол.)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3533B0" w:rsidRDefault="002C5E5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533B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5.4.11. Количество добровольных общественных формирований по охране общественного порядка / численность лиц, задействованных в таких формированиях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3533B0" w:rsidRDefault="002C5E5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3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533B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r453"/>
            <w:bookmarkEnd w:id="5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6. Образование, культура, спорт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Дошкольных учреждений (всего)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их посещало детей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A456D2" w:rsidP="002F6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школ (всего)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число учащихся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A456D2" w:rsidRDefault="00A456D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6D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т.ч. детей-инвалидов в возрасте до 18 лет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A456D2" w:rsidRDefault="00A456D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6D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поступило в школу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A456D2" w:rsidRDefault="00A456D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6D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окончило школу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A456D2" w:rsidRDefault="00A456D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6D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т.ч. специальных (коррекционных) общеобразовательных школ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0F257E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5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них детей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0F257E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5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т.ч. детей-инвалидов в возрасте до 18 лет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F3CE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0F257E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57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Число детей, обучающихся на дому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F2D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0F257E" w:rsidRDefault="000F257E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5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т.ч. детей-инвалидов в возрасте до 18 лет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F2D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0F257E" w:rsidRDefault="000F257E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25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Государственных средних специальных учебных заведений (всего)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F3CE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них обучалось студентов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F3CE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т.ч. инвалидов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F3CE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Высших учебных заведений (всего, 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F3CE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них обучалось студентов всего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F3CE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т.ч. инвалидов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F3CE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Учреждений начального профессионального образования (всего)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F3CE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них обучалось студентов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F3CE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т.ч. инвалидов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F3CE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6.2. Культура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Всего учреждений культуры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F2D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F2D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учреждения дополнительного образования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F2D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F2D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учреждения клубного типа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C5E5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музеи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C5E5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информационно-библиотечное объединение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F2D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F2D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парки культуры и отдыха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C5E5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театры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C5E5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кинотеатры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C5E5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прочие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C5E5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6.2.1. Развитие народного художественного творчества и детского художественного образования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Клубные формирования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C5E5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04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55FBB" w:rsidRDefault="00655FBB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FB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Творческие коллективы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C5E5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55FBB" w:rsidRDefault="002F2D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F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т.ч. из них "Народные"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F2D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55FBB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F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клубных формирований, в т.ч. участников и коллективов самодеятельного </w:t>
            </w:r>
            <w:r w:rsidRPr="00567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творчества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F2D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504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55FBB" w:rsidRDefault="00655FBB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FB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Численность учащихся УДОД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C5E5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55FBB" w:rsidRDefault="00655FBB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F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Проведено концертов, выставок, спектаклей самодеятельных коллективов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750468" w:rsidP="00682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655FBB" w:rsidRDefault="00655FBB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FB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6.2.2. Организация досуга и массового отдыха жителей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Проведено культурно - досуговых мероприятий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878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55FBB" w:rsidRDefault="00655FBB" w:rsidP="00E33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FBB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Концертов и спектаклей профессиональных коллективов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55FBB" w:rsidRDefault="00655FBB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Посетителей культурно-массовых мероприятий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2F2D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3837">
              <w:rPr>
                <w:rFonts w:ascii="Times New Roman" w:hAnsi="Times New Roman" w:cs="Times New Roman"/>
                <w:sz w:val="24"/>
                <w:szCs w:val="24"/>
              </w:rPr>
              <w:t>18805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55FBB" w:rsidRDefault="00655FBB" w:rsidP="00E33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55FBB">
              <w:rPr>
                <w:rFonts w:ascii="Times New Roman" w:hAnsi="Times New Roman" w:cs="Times New Roman"/>
                <w:sz w:val="24"/>
                <w:szCs w:val="24"/>
              </w:rPr>
              <w:t>23645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Число посещений в музеях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39572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872CD4" w:rsidRDefault="00872CD4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CD4">
              <w:rPr>
                <w:rFonts w:ascii="Times New Roman" w:hAnsi="Times New Roman" w:cs="Times New Roman"/>
                <w:sz w:val="24"/>
                <w:szCs w:val="24"/>
              </w:rPr>
              <w:t>12908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Число пользователей библиотеками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B4758B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1644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55FBB" w:rsidRDefault="00655FBB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FBB">
              <w:rPr>
                <w:rFonts w:ascii="Times New Roman" w:hAnsi="Times New Roman" w:cs="Times New Roman"/>
                <w:sz w:val="24"/>
                <w:szCs w:val="24"/>
              </w:rPr>
              <w:t>1512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Количество книговыдач в библиотеках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B4758B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58B">
              <w:rPr>
                <w:rFonts w:ascii="Times New Roman" w:hAnsi="Times New Roman" w:cs="Times New Roman"/>
                <w:sz w:val="24"/>
                <w:szCs w:val="24"/>
              </w:rPr>
              <w:t>28140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55FBB" w:rsidRDefault="00655FBB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FBB">
              <w:rPr>
                <w:rFonts w:ascii="Times New Roman" w:hAnsi="Times New Roman" w:cs="Times New Roman"/>
                <w:sz w:val="24"/>
                <w:szCs w:val="24"/>
              </w:rPr>
              <w:t>30150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Число посещений в театрах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55FBB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F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Число посещений кинотеатров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55FBB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F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Число посещений парков культуры и отдыха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655FBB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F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6.3. Спорт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Количество физкультурно-спортивных сооружений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63CE9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физкультурно-спортивные залы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63CE9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бассейны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63CE9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2805E2">
        <w:trPr>
          <w:trHeight w:val="3797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плоскостные сооружения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63CE9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футбольные поля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63CE9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крытые спортивные объекты с искусственным льдом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63CE9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6.2.3. Частные охранные и детективные предприятия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63CE9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6.2.4. Особо важные объекты и объекты жизнеобеспечения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63CE9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6.2.5. Предприятия жилищно-коммунального хозяйства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63CE9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6.2.6. Пункты приема цветных металлов, радиоэлектронной  (мобильные телефоны, компьютеры) техники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63CE9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6.2.7. Объекты, на которых осуществляется изготовление, хранения и распространение наркотических и лекарственных препаратов, психотропных и иных веществ, а также их прекурсоров (ед.)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63CE9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6.2.7. Ломбарды, антикварные магазины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63CE9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ar799"/>
            <w:bookmarkEnd w:id="6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7. Пенсионное обеспечение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7.1. Всего пенсионеров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1109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2F2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2805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% к населению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2F2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Работающих пенсионеров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280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805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% к общей численности пенсионеров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МО проживает: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Пенсионеров, получающих трудовые пенсии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2F2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B63A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% к общей численности пенсионеров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по старости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B63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63A8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по инвалидности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B63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3A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по случаю потери кормильца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B63A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3A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50468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Пенсионеров, получающих пенсии по государственному пенсионному обеспечению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750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0468" w:rsidRPr="00567EAC" w:rsidRDefault="00750468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% к общей численности пенсионеров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8D05B6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пенсии военнослужащих и членов их семей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8D05B6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по инвалидности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8D05B6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 случаю потери кормильца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8D05B6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социальные пенсии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8D05B6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пенсии пострадавших в результате радиационных или техногенных катастроф и членов их семей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68222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пенсии федеральных государственных гражданских служащих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8D05B6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Пенсионеров, получающих социальные пенсии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8D05B6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% к общей численности пенсионеров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8D05B6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инвалидов с детства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8D05B6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дети-инвалиды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8D05B6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B63A8D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по случаю потери кормильца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8D05B6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инвалидов вследствие общего заболевания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8D05B6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мужчин 65 лет и старше, женщин 60 лет и старше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8D05B6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7.2. Пенсии гражданам, признанным в установленном порядке инвалидами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8D05B6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2D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2D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инвалидов 1 группы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8D05B6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инвалидов 2 группы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8D05B6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инвалидов 3 группы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8D05B6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детей-инвалидов в возрасте до 18 лет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F2D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F2D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ar973"/>
            <w:bookmarkEnd w:id="7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8. Здравоохранение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Больничных учреждений (всего)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8D05B6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1740F4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них больничных коек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8D05B6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1740F4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Количество амбулаторно-поликлинических учреждений (всего)/их плановая мощность (число посещений в смену)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8D05B6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4/22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1740F4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4/25</w:t>
            </w:r>
          </w:p>
        </w:tc>
      </w:tr>
      <w:tr w:rsidR="00C874C3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874C3" w:rsidRPr="00567EAC" w:rsidRDefault="00C874C3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Количество врачей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74C3" w:rsidRPr="00567EAC" w:rsidRDefault="00C874C3" w:rsidP="00B80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74C3" w:rsidRPr="00567EAC" w:rsidRDefault="001740F4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74C3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874C3" w:rsidRPr="00567EAC" w:rsidRDefault="00C874C3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Количество средних медицинских работников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74C3" w:rsidRPr="00567EAC" w:rsidRDefault="00C874C3" w:rsidP="00B80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74C3" w:rsidRPr="00567EAC" w:rsidRDefault="001740F4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874C3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874C3" w:rsidRPr="00567EAC" w:rsidRDefault="00C874C3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Количество выездов скорой помощи за год (всего)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74C3" w:rsidRPr="003C1A87" w:rsidRDefault="00C874C3" w:rsidP="00B80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87"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74C3" w:rsidRPr="003C1A87" w:rsidRDefault="001740F4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</w:tr>
      <w:tr w:rsidR="00C874C3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874C3" w:rsidRPr="00567EAC" w:rsidRDefault="00C874C3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8.2. Количество зарегистрированных заболеваний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74C3" w:rsidRPr="003C1A87" w:rsidRDefault="00C874C3" w:rsidP="00B80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1A87">
              <w:rPr>
                <w:rFonts w:ascii="Times New Roman" w:hAnsi="Times New Roman" w:cs="Times New Roman"/>
                <w:sz w:val="24"/>
                <w:szCs w:val="24"/>
              </w:rPr>
              <w:t>6121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874C3" w:rsidRPr="003C1A87" w:rsidRDefault="001740F4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Контингенты больных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BD175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BD175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туберкулезом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BD175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BD175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сифилисом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BD175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BD175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ВИЧ-инфекцией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BD175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BD175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наркоманией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BD175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BD175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алкоголизмом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BD1750" w:rsidP="00682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BD1750" w:rsidP="00682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злокачественными новообразованиями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BD175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BD175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Число граждан, проходивших лечение от алкогольной зависимости (всего 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8D05B6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gramStart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стационарное</w:t>
            </w:r>
            <w:proofErr w:type="gramEnd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9F38F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gramStart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амбулаторное</w:t>
            </w:r>
            <w:proofErr w:type="gramEnd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9F38F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Число граждан, проходивших лечение от наркологической зависимости (всего 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9F38F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gramStart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стационарное</w:t>
            </w:r>
            <w:proofErr w:type="gramEnd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9F38F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gramStart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амбулаторное</w:t>
            </w:r>
            <w:proofErr w:type="gramEnd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9F38F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38F0" w:rsidRPr="00567EAC" w:rsidTr="009F38F0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F38F0" w:rsidRPr="00567EAC" w:rsidRDefault="009F38F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8.4. Охрана здоровья матери и ребенка</w:t>
            </w:r>
          </w:p>
        </w:tc>
        <w:tc>
          <w:tcPr>
            <w:tcW w:w="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F38F0" w:rsidRPr="00567EAC" w:rsidRDefault="009F38F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F0" w:rsidRPr="00567EAC" w:rsidRDefault="002D66C2" w:rsidP="009F3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Младенческая смертность на 1 тыс. </w:t>
            </w:r>
            <w:proofErr w:type="gramStart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родившихся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9F38F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перинатальная смертность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9F38F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ранняя неонатальная смертность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9F38F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неонатальная смертность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9F38F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постнеонатальная смертность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9F38F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мертворождаемость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9F38F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ar1336"/>
            <w:bookmarkEnd w:id="8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9. Социальная защита населения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9.1. Категории граждан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Участники Великой Отечественной войны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9F38F0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Ветераны труда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C874C3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1740F4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Граждане, пострадавшие вследствие катастрофы на ЧАЭС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D33EDE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Опекуны над недееспособными совершеннолетними гражданами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C874C3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1740F4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Опекаемые недееспособные совершеннолетние граждане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C874C3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1740F4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Граждане, находящиеся под попечительством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D33EDE" w:rsidP="00BD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17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167C09" w:rsidP="00BD1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Граждане, находящиеся под патронажем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D13AB7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1740F4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Количество лиц без определенного места жительства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D33EDE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9.2. Общественные организации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Всего общественных организаций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D33EDE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т.ч.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инвалидов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D33EDE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ветеранов и пожилых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D33EDE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молодежи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D33EDE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другие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C874C3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Кроме того, религиозные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D33EDE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ar1877"/>
            <w:bookmarkEnd w:id="9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10. Жилищный фонд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Общая площадь жилищного фонда (всего тыс. кв. м.)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C874C3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B418F7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Муниципальный жилищный фонд (тыс. кв. м.)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D33EDE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Частный жилищный фонд (тыс. кв. м.)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C874C3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101,63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B418F7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101,63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Сведения по жилищному фонду с указанием количества граждан, зарегистрированных в жилом помещении в т.ч.: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1 чел.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C874C3" w:rsidP="00B41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B41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18F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2 чел.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361D65" w:rsidP="00B41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18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874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18F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3 чел. и более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B418F7" w:rsidP="00682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C874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B418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18F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Сумма начисленных платежей за жилые, коммунальные и другие услуги (тыс. руб.)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D33EDE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Сведения о задолжниках по оплате за жилое помещение и коммунальные услуги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количество лиц</w:t>
            </w:r>
            <w:proofErr w:type="gramStart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D33EDE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- сумма задолженности (тыс. руб.)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D33EDE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7EAC" w:rsidRPr="00567EAC" w:rsidTr="00567EAC">
        <w:trPr>
          <w:trHeight w:val="72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567EAC" w:rsidRPr="00567EAC" w:rsidRDefault="00567EAC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EAC">
              <w:rPr>
                <w:rFonts w:ascii="Times New Roman" w:hAnsi="Times New Roman" w:cs="Times New Roman"/>
                <w:sz w:val="24"/>
                <w:szCs w:val="24"/>
              </w:rPr>
              <w:t>Число аварийных многоквартирных домов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D33EDE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67EAC" w:rsidRPr="00567EAC" w:rsidRDefault="002D66C2" w:rsidP="00567E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67EAC" w:rsidRPr="00567EAC" w:rsidRDefault="00567EAC" w:rsidP="00567E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50699" w:rsidRDefault="00F50699" w:rsidP="00567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EAC" w:rsidRDefault="00F50699" w:rsidP="00567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Глава администрации</w:t>
      </w:r>
    </w:p>
    <w:p w:rsidR="00F50699" w:rsidRPr="00567EAC" w:rsidRDefault="00F50699" w:rsidP="00567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Анненковского сельсовета                                                          В.А.Комаров</w:t>
      </w:r>
    </w:p>
    <w:p w:rsidR="00252BFB" w:rsidRPr="00567EAC" w:rsidRDefault="00252BFB" w:rsidP="00567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52BFB" w:rsidRPr="00567EAC" w:rsidSect="00D80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7EAC"/>
    <w:rsid w:val="0007066A"/>
    <w:rsid w:val="000B4860"/>
    <w:rsid w:val="000D29E7"/>
    <w:rsid w:val="000F1003"/>
    <w:rsid w:val="000F257E"/>
    <w:rsid w:val="001410AB"/>
    <w:rsid w:val="00167C09"/>
    <w:rsid w:val="001740F4"/>
    <w:rsid w:val="001856D4"/>
    <w:rsid w:val="001B251D"/>
    <w:rsid w:val="00252BFB"/>
    <w:rsid w:val="00263CE9"/>
    <w:rsid w:val="002805E2"/>
    <w:rsid w:val="002C5E5C"/>
    <w:rsid w:val="002D66C2"/>
    <w:rsid w:val="002F2DAC"/>
    <w:rsid w:val="002F676A"/>
    <w:rsid w:val="002F7DAC"/>
    <w:rsid w:val="00312F23"/>
    <w:rsid w:val="003139B6"/>
    <w:rsid w:val="00317475"/>
    <w:rsid w:val="0033502A"/>
    <w:rsid w:val="0034253F"/>
    <w:rsid w:val="003533B0"/>
    <w:rsid w:val="00361D65"/>
    <w:rsid w:val="0037468E"/>
    <w:rsid w:val="003C0688"/>
    <w:rsid w:val="003C1A87"/>
    <w:rsid w:val="003D1236"/>
    <w:rsid w:val="003F3CE2"/>
    <w:rsid w:val="0042268B"/>
    <w:rsid w:val="004473AF"/>
    <w:rsid w:val="004D2FB4"/>
    <w:rsid w:val="0052549B"/>
    <w:rsid w:val="00567EAC"/>
    <w:rsid w:val="00593A0E"/>
    <w:rsid w:val="00621665"/>
    <w:rsid w:val="006417DD"/>
    <w:rsid w:val="00655FBB"/>
    <w:rsid w:val="00666F93"/>
    <w:rsid w:val="006764C5"/>
    <w:rsid w:val="00682222"/>
    <w:rsid w:val="00750468"/>
    <w:rsid w:val="00752525"/>
    <w:rsid w:val="007A1DFD"/>
    <w:rsid w:val="007D1028"/>
    <w:rsid w:val="007E5C08"/>
    <w:rsid w:val="008255DD"/>
    <w:rsid w:val="00845012"/>
    <w:rsid w:val="0087242A"/>
    <w:rsid w:val="00872CD4"/>
    <w:rsid w:val="008A7878"/>
    <w:rsid w:val="008B565E"/>
    <w:rsid w:val="008D05B6"/>
    <w:rsid w:val="008D1364"/>
    <w:rsid w:val="00916253"/>
    <w:rsid w:val="00942367"/>
    <w:rsid w:val="0096556C"/>
    <w:rsid w:val="009666AD"/>
    <w:rsid w:val="009832A1"/>
    <w:rsid w:val="009873C4"/>
    <w:rsid w:val="009A6402"/>
    <w:rsid w:val="009E6994"/>
    <w:rsid w:val="009F38F0"/>
    <w:rsid w:val="00A456D2"/>
    <w:rsid w:val="00A72CF0"/>
    <w:rsid w:val="00A827D6"/>
    <w:rsid w:val="00AE2C0A"/>
    <w:rsid w:val="00B21567"/>
    <w:rsid w:val="00B418F7"/>
    <w:rsid w:val="00B43D0E"/>
    <w:rsid w:val="00B4758B"/>
    <w:rsid w:val="00B53330"/>
    <w:rsid w:val="00B63A8D"/>
    <w:rsid w:val="00B801BC"/>
    <w:rsid w:val="00BD1750"/>
    <w:rsid w:val="00BE6D4B"/>
    <w:rsid w:val="00C016C1"/>
    <w:rsid w:val="00C1204F"/>
    <w:rsid w:val="00C318BE"/>
    <w:rsid w:val="00C874C3"/>
    <w:rsid w:val="00C91A56"/>
    <w:rsid w:val="00D13AB7"/>
    <w:rsid w:val="00D33EDE"/>
    <w:rsid w:val="00D41BDE"/>
    <w:rsid w:val="00D80384"/>
    <w:rsid w:val="00D95DAE"/>
    <w:rsid w:val="00DB1A69"/>
    <w:rsid w:val="00DE5E9A"/>
    <w:rsid w:val="00E33837"/>
    <w:rsid w:val="00E67253"/>
    <w:rsid w:val="00EA3FD7"/>
    <w:rsid w:val="00EA4597"/>
    <w:rsid w:val="00EE68E4"/>
    <w:rsid w:val="00EE7E9F"/>
    <w:rsid w:val="00F50699"/>
    <w:rsid w:val="00F90658"/>
    <w:rsid w:val="00FE5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3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5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5D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6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84078-EE55-4B9A-BBE9-3FB0DF0BA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3850</TotalTime>
  <Pages>1</Pages>
  <Words>2001</Words>
  <Characters>11406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62</cp:revision>
  <cp:lastPrinted>2021-02-01T10:26:00Z</cp:lastPrinted>
  <dcterms:created xsi:type="dcterms:W3CDTF">2016-10-27T11:05:00Z</dcterms:created>
  <dcterms:modified xsi:type="dcterms:W3CDTF">2021-02-01T10:27:00Z</dcterms:modified>
</cp:coreProperties>
</file>